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DF18" w14:textId="14B64DD5" w:rsidR="00863614" w:rsidRDefault="00863614" w:rsidP="00863614">
      <w:pPr>
        <w:spacing w:after="120" w:line="240" w:lineRule="auto"/>
        <w:jc w:val="center"/>
        <w:rPr>
          <w:rFonts w:ascii="Open Sans" w:hAnsi="Open Sans" w:cs="Open Sans"/>
          <w:b/>
          <w:szCs w:val="20"/>
          <w:u w:val="single"/>
        </w:rPr>
      </w:pPr>
      <w:r w:rsidRPr="00D5792C">
        <w:rPr>
          <w:rFonts w:ascii="Open Sans" w:hAnsi="Open Sans" w:cs="Open Sans"/>
          <w:noProof/>
          <w:sz w:val="20"/>
          <w:lang w:val="fr-CH" w:eastAsia="fr-CH"/>
        </w:rPr>
        <w:drawing>
          <wp:anchor distT="0" distB="0" distL="114300" distR="114300" simplePos="0" relativeHeight="251658240" behindDoc="1" locked="0" layoutInCell="1" allowOverlap="1" wp14:anchorId="1026C46F" wp14:editId="4796FE66">
            <wp:simplePos x="0" y="0"/>
            <wp:positionH relativeFrom="margin">
              <wp:posOffset>429895</wp:posOffset>
            </wp:positionH>
            <wp:positionV relativeFrom="paragraph">
              <wp:posOffset>0</wp:posOffset>
            </wp:positionV>
            <wp:extent cx="4871883" cy="913130"/>
            <wp:effectExtent l="0" t="0" r="5080" b="1270"/>
            <wp:wrapTight wrapText="bothSides">
              <wp:wrapPolygon edited="0">
                <wp:start x="0" y="0"/>
                <wp:lineTo x="0" y="11115"/>
                <wp:lineTo x="10811" y="14420"/>
                <wp:lineTo x="6870" y="15321"/>
                <wp:lineTo x="6363" y="15622"/>
                <wp:lineTo x="6475" y="19527"/>
                <wp:lineTo x="7095" y="21330"/>
                <wp:lineTo x="7208" y="21330"/>
                <wp:lineTo x="7489" y="21330"/>
                <wp:lineTo x="15147" y="20428"/>
                <wp:lineTo x="15260" y="17124"/>
                <wp:lineTo x="14922" y="16523"/>
                <wp:lineTo x="10811" y="14420"/>
                <wp:lineTo x="21566" y="11115"/>
                <wp:lineTo x="21566" y="8111"/>
                <wp:lineTo x="21285"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1883" cy="913130"/>
                    </a:xfrm>
                    <a:prstGeom prst="rect">
                      <a:avLst/>
                    </a:prstGeom>
                  </pic:spPr>
                </pic:pic>
              </a:graphicData>
            </a:graphic>
            <wp14:sizeRelH relativeFrom="page">
              <wp14:pctWidth>0</wp14:pctWidth>
            </wp14:sizeRelH>
            <wp14:sizeRelV relativeFrom="page">
              <wp14:pctHeight>0</wp14:pctHeight>
            </wp14:sizeRelV>
          </wp:anchor>
        </w:drawing>
      </w:r>
    </w:p>
    <w:p w14:paraId="3B0FEB27" w14:textId="77777777" w:rsidR="00863614" w:rsidRDefault="00863614" w:rsidP="00863614">
      <w:pPr>
        <w:spacing w:after="120" w:line="240" w:lineRule="auto"/>
        <w:jc w:val="center"/>
        <w:rPr>
          <w:rFonts w:ascii="Open Sans" w:hAnsi="Open Sans" w:cs="Open Sans"/>
          <w:b/>
          <w:szCs w:val="20"/>
          <w:u w:val="single"/>
        </w:rPr>
      </w:pPr>
    </w:p>
    <w:p w14:paraId="74752C2A" w14:textId="77777777" w:rsidR="00863614" w:rsidRDefault="00863614" w:rsidP="00863614">
      <w:pPr>
        <w:spacing w:after="120" w:line="240" w:lineRule="auto"/>
        <w:jc w:val="center"/>
        <w:rPr>
          <w:rFonts w:ascii="Open Sans" w:hAnsi="Open Sans" w:cs="Open Sans"/>
          <w:b/>
          <w:szCs w:val="20"/>
          <w:u w:val="single"/>
        </w:rPr>
      </w:pPr>
    </w:p>
    <w:p w14:paraId="142B86B4" w14:textId="24558374" w:rsidR="00863614" w:rsidRPr="001D48CB" w:rsidRDefault="00863614" w:rsidP="00863614">
      <w:pPr>
        <w:spacing w:after="120" w:line="240" w:lineRule="auto"/>
        <w:jc w:val="center"/>
        <w:rPr>
          <w:rFonts w:ascii="Open Sans" w:hAnsi="Open Sans" w:cs="Open Sans"/>
          <w:b/>
          <w:sz w:val="8"/>
          <w:szCs w:val="20"/>
          <w:u w:val="single"/>
        </w:rPr>
      </w:pPr>
    </w:p>
    <w:p w14:paraId="464199C4" w14:textId="774880DB" w:rsidR="001D48CB" w:rsidRPr="001D48CB" w:rsidRDefault="001D48CB" w:rsidP="00863614">
      <w:pPr>
        <w:spacing w:after="120" w:line="240" w:lineRule="auto"/>
        <w:jc w:val="center"/>
        <w:rPr>
          <w:rFonts w:ascii="Open Sans" w:hAnsi="Open Sans" w:cs="Open Sans"/>
          <w:b/>
          <w:sz w:val="2"/>
          <w:szCs w:val="20"/>
          <w:u w:val="single"/>
        </w:rPr>
      </w:pPr>
    </w:p>
    <w:p w14:paraId="17256EC7" w14:textId="14AF09FD" w:rsidR="001D48CB" w:rsidRPr="00341AE1" w:rsidRDefault="001D48CB" w:rsidP="00863614">
      <w:pPr>
        <w:spacing w:after="120" w:line="240" w:lineRule="auto"/>
        <w:jc w:val="center"/>
        <w:rPr>
          <w:rFonts w:ascii="Open Sans" w:hAnsi="Open Sans" w:cs="Open Sans"/>
          <w:b/>
          <w:sz w:val="28"/>
          <w:szCs w:val="20"/>
          <w:u w:val="single"/>
        </w:rPr>
      </w:pPr>
    </w:p>
    <w:p w14:paraId="308BCF3D" w14:textId="77777777" w:rsidR="00047D16" w:rsidRPr="00341AE1" w:rsidRDefault="00E56B44" w:rsidP="009D20EB">
      <w:pPr>
        <w:spacing w:after="120" w:line="240" w:lineRule="auto"/>
        <w:jc w:val="center"/>
        <w:rPr>
          <w:rFonts w:ascii="Open Sans" w:hAnsi="Open Sans" w:cs="Open Sans"/>
          <w:b/>
          <w:sz w:val="48"/>
          <w:szCs w:val="36"/>
        </w:rPr>
      </w:pPr>
      <w:r w:rsidRPr="00341AE1">
        <w:rPr>
          <w:rFonts w:ascii="Open Sans" w:hAnsi="Open Sans" w:cs="Open Sans"/>
          <w:b/>
          <w:sz w:val="48"/>
          <w:szCs w:val="36"/>
        </w:rPr>
        <w:t>L</w:t>
      </w:r>
      <w:r w:rsidR="005A6699" w:rsidRPr="00341AE1">
        <w:rPr>
          <w:rFonts w:ascii="Open Sans" w:hAnsi="Open Sans" w:cs="Open Sans"/>
          <w:b/>
          <w:sz w:val="48"/>
          <w:szCs w:val="36"/>
        </w:rPr>
        <w:t>earning &amp; Participation</w:t>
      </w:r>
      <w:r w:rsidRPr="00341AE1">
        <w:rPr>
          <w:rFonts w:ascii="Open Sans" w:hAnsi="Open Sans" w:cs="Open Sans"/>
          <w:b/>
          <w:sz w:val="48"/>
          <w:szCs w:val="36"/>
        </w:rPr>
        <w:t xml:space="preserve"> </w:t>
      </w:r>
    </w:p>
    <w:p w14:paraId="54683897" w14:textId="38C32D88" w:rsidR="007B4E06" w:rsidRPr="00341AE1" w:rsidRDefault="00E56B44" w:rsidP="00341AE1">
      <w:pPr>
        <w:spacing w:after="120" w:line="240" w:lineRule="auto"/>
        <w:jc w:val="center"/>
        <w:rPr>
          <w:rFonts w:ascii="Open Sans" w:hAnsi="Open Sans" w:cs="Open Sans"/>
          <w:b/>
          <w:sz w:val="48"/>
          <w:szCs w:val="36"/>
        </w:rPr>
      </w:pPr>
      <w:r w:rsidRPr="00341AE1">
        <w:rPr>
          <w:rFonts w:ascii="Open Sans" w:hAnsi="Open Sans" w:cs="Open Sans"/>
          <w:b/>
          <w:sz w:val="48"/>
          <w:szCs w:val="36"/>
        </w:rPr>
        <w:t>Ass</w:t>
      </w:r>
      <w:r w:rsidR="009D20EB" w:rsidRPr="00341AE1">
        <w:rPr>
          <w:rFonts w:ascii="Open Sans" w:hAnsi="Open Sans" w:cs="Open Sans"/>
          <w:b/>
          <w:sz w:val="48"/>
          <w:szCs w:val="36"/>
        </w:rPr>
        <w:t>istant</w:t>
      </w:r>
      <w:r w:rsidR="00047D16" w:rsidRPr="00341AE1">
        <w:rPr>
          <w:rFonts w:ascii="Open Sans" w:hAnsi="Open Sans" w:cs="Open Sans"/>
          <w:b/>
          <w:sz w:val="48"/>
          <w:szCs w:val="36"/>
        </w:rPr>
        <w:t xml:space="preserve"> Producer</w:t>
      </w:r>
    </w:p>
    <w:p w14:paraId="6C942214" w14:textId="6BE7EE24" w:rsidR="00863614" w:rsidRPr="00863614" w:rsidRDefault="00863614" w:rsidP="001D48CB">
      <w:pPr>
        <w:spacing w:before="240" w:after="120" w:line="240" w:lineRule="auto"/>
        <w:rPr>
          <w:rFonts w:ascii="Open Sans" w:hAnsi="Open Sans" w:cs="Open Sans"/>
          <w:b/>
          <w:sz w:val="20"/>
          <w:szCs w:val="20"/>
          <w:u w:val="single"/>
        </w:rPr>
      </w:pPr>
      <w:r w:rsidRPr="00863614">
        <w:rPr>
          <w:rFonts w:ascii="Open Sans" w:hAnsi="Open Sans" w:cs="Open Sans"/>
          <w:b/>
          <w:sz w:val="20"/>
          <w:szCs w:val="20"/>
          <w:u w:val="single"/>
        </w:rPr>
        <w:t xml:space="preserve">ETO HISTORY </w:t>
      </w:r>
    </w:p>
    <w:p w14:paraId="09EC48B0" w14:textId="77777777" w:rsidR="00863614" w:rsidRPr="00863614" w:rsidRDefault="00863614" w:rsidP="00863614">
      <w:pPr>
        <w:spacing w:before="120" w:after="120"/>
        <w:rPr>
          <w:rFonts w:ascii="Open Sans" w:hAnsi="Open Sans" w:cs="Open Sans"/>
          <w:sz w:val="20"/>
          <w:szCs w:val="20"/>
        </w:rPr>
      </w:pPr>
      <w:r w:rsidRPr="00863614">
        <w:rPr>
          <w:rFonts w:ascii="Open Sans" w:hAnsi="Open Sans" w:cs="Open Sans"/>
          <w:sz w:val="20"/>
          <w:szCs w:val="20"/>
        </w:rPr>
        <w:t xml:space="preserve">For over 40 years, English Touring Opera (ETO) has held a unique place in the opera industry as the only mid-scale touring company offering regional venues, and thousands of audiences, outstanding live productions and impactful Learning and Participation projects, across a significant national footprint. </w:t>
      </w:r>
    </w:p>
    <w:p w14:paraId="48AD3F4F" w14:textId="2EC4DEE3" w:rsidR="00863614" w:rsidRPr="00863614" w:rsidRDefault="00863614" w:rsidP="00863614">
      <w:pPr>
        <w:tabs>
          <w:tab w:val="left" w:pos="3686"/>
          <w:tab w:val="left" w:pos="3969"/>
        </w:tabs>
        <w:spacing w:before="120" w:after="120"/>
        <w:rPr>
          <w:rFonts w:ascii="Open Sans" w:hAnsi="Open Sans" w:cs="Open Sans"/>
          <w:sz w:val="20"/>
          <w:szCs w:val="20"/>
        </w:rPr>
      </w:pPr>
      <w:r w:rsidRPr="00863614">
        <w:rPr>
          <w:rFonts w:ascii="Open Sans" w:hAnsi="Open Sans" w:cs="Open Sans"/>
          <w:sz w:val="20"/>
          <w:szCs w:val="20"/>
        </w:rPr>
        <w:t xml:space="preserve">At the heart of our ethos is a commitment to touring ambitious programmes of high-quality, innovative, and </w:t>
      </w:r>
      <w:r w:rsidR="00715918" w:rsidRPr="00863614">
        <w:rPr>
          <w:rFonts w:ascii="Open Sans" w:hAnsi="Open Sans" w:cs="Open Sans"/>
          <w:sz w:val="20"/>
          <w:szCs w:val="20"/>
        </w:rPr>
        <w:t>unjustly underperformed</w:t>
      </w:r>
      <w:r w:rsidRPr="00863614">
        <w:rPr>
          <w:rFonts w:ascii="Open Sans" w:hAnsi="Open Sans" w:cs="Open Sans"/>
          <w:sz w:val="20"/>
          <w:szCs w:val="20"/>
        </w:rPr>
        <w:t xml:space="preserve"> opera that engages and inspires audiences. We reach over 40,000 people every year through five mainstage productions of ambitious, high-quality, opera</w:t>
      </w:r>
      <w:r w:rsidR="009301EA">
        <w:rPr>
          <w:rFonts w:ascii="Open Sans" w:hAnsi="Open Sans" w:cs="Open Sans"/>
          <w:sz w:val="20"/>
          <w:szCs w:val="20"/>
        </w:rPr>
        <w:t>. T</w:t>
      </w:r>
      <w:r w:rsidRPr="00863614">
        <w:rPr>
          <w:rFonts w:ascii="Open Sans" w:hAnsi="Open Sans" w:cs="Open Sans"/>
          <w:sz w:val="20"/>
          <w:szCs w:val="20"/>
        </w:rPr>
        <w:t xml:space="preserve">ouring across the largest geographical reach of any UK company, from Truro to Perth, </w:t>
      </w:r>
      <w:r w:rsidR="009301EA">
        <w:rPr>
          <w:rFonts w:ascii="Open Sans" w:hAnsi="Open Sans" w:cs="Open Sans"/>
          <w:sz w:val="20"/>
          <w:szCs w:val="20"/>
        </w:rPr>
        <w:t xml:space="preserve">ETO </w:t>
      </w:r>
      <w:r w:rsidRPr="00863614">
        <w:rPr>
          <w:rFonts w:ascii="Open Sans" w:hAnsi="Open Sans" w:cs="Open Sans"/>
          <w:sz w:val="20"/>
          <w:szCs w:val="20"/>
        </w:rPr>
        <w:t>serv</w:t>
      </w:r>
      <w:r w:rsidR="009301EA">
        <w:rPr>
          <w:rFonts w:ascii="Open Sans" w:hAnsi="Open Sans" w:cs="Open Sans"/>
          <w:sz w:val="20"/>
          <w:szCs w:val="20"/>
        </w:rPr>
        <w:t xml:space="preserve">es </w:t>
      </w:r>
      <w:r w:rsidRPr="00863614">
        <w:rPr>
          <w:rFonts w:ascii="Open Sans" w:hAnsi="Open Sans" w:cs="Open Sans"/>
          <w:sz w:val="20"/>
          <w:szCs w:val="20"/>
        </w:rPr>
        <w:t xml:space="preserve">over 20 towns and cities with severely limited access to other live performance. </w:t>
      </w:r>
    </w:p>
    <w:p w14:paraId="39629C75" w14:textId="57793721" w:rsidR="00863614" w:rsidRPr="00863614" w:rsidRDefault="00863614" w:rsidP="00863614">
      <w:pPr>
        <w:spacing w:before="120" w:after="120"/>
        <w:rPr>
          <w:rFonts w:ascii="Open Sans" w:hAnsi="Open Sans" w:cs="Open Sans"/>
          <w:sz w:val="20"/>
          <w:szCs w:val="20"/>
        </w:rPr>
      </w:pPr>
      <w:r w:rsidRPr="00863614">
        <w:rPr>
          <w:rFonts w:ascii="Open Sans" w:hAnsi="Open Sans" w:cs="Open Sans"/>
          <w:sz w:val="20"/>
          <w:szCs w:val="20"/>
        </w:rPr>
        <w:t xml:space="preserve">ETO’s award-winning Learning and Participation Programme annually engages over 12,000 children and adults nationwide through two specially commissioned operas for children and young people with special educational needs, a series of creative workshops for people with dementia and their </w:t>
      </w:r>
      <w:proofErr w:type="spellStart"/>
      <w:r w:rsidRPr="00863614">
        <w:rPr>
          <w:rFonts w:ascii="Open Sans" w:hAnsi="Open Sans" w:cs="Open Sans"/>
          <w:sz w:val="20"/>
          <w:szCs w:val="20"/>
        </w:rPr>
        <w:t>carers</w:t>
      </w:r>
      <w:proofErr w:type="spellEnd"/>
      <w:r w:rsidRPr="00863614">
        <w:rPr>
          <w:rFonts w:ascii="Open Sans" w:hAnsi="Open Sans" w:cs="Open Sans"/>
          <w:sz w:val="20"/>
          <w:szCs w:val="20"/>
        </w:rPr>
        <w:t>, and more than 70 workshops for people of all abilities and ages.</w:t>
      </w:r>
    </w:p>
    <w:p w14:paraId="33EC1A5D" w14:textId="36AFFA4B" w:rsidR="00CE4980" w:rsidRPr="00341AE1" w:rsidRDefault="00863614" w:rsidP="00341AE1">
      <w:pPr>
        <w:spacing w:before="120" w:after="360"/>
        <w:rPr>
          <w:rFonts w:ascii="Open Sans" w:hAnsi="Open Sans" w:cs="Open Sans"/>
          <w:sz w:val="20"/>
          <w:szCs w:val="20"/>
        </w:rPr>
      </w:pPr>
      <w:r w:rsidRPr="00863614">
        <w:rPr>
          <w:rFonts w:ascii="Open Sans" w:hAnsi="Open Sans" w:cs="Open Sans"/>
          <w:sz w:val="20"/>
          <w:szCs w:val="20"/>
        </w:rPr>
        <w:t>ETO has earned a longstanding reputation for producing exceptional work. Recent awards include WhatsOnStage ‘Best New Opera Production’ (2017), Oliver Award ‘Outstanding Achievement in Opera’ (2014) and nominations at International Opera Awards (2019) and Young Audiences Music Awards (2020).</w:t>
      </w:r>
    </w:p>
    <w:p w14:paraId="5B4CFDA1" w14:textId="54D2A38A" w:rsidR="00863614" w:rsidRDefault="00863614" w:rsidP="003B7A62">
      <w:pPr>
        <w:spacing w:before="400" w:after="120"/>
        <w:rPr>
          <w:rFonts w:ascii="Open Sans" w:hAnsi="Open Sans" w:cs="Open Sans"/>
          <w:b/>
          <w:sz w:val="20"/>
          <w:szCs w:val="20"/>
          <w:u w:val="single"/>
        </w:rPr>
      </w:pPr>
      <w:r w:rsidRPr="00863614">
        <w:rPr>
          <w:rFonts w:ascii="Open Sans" w:hAnsi="Open Sans" w:cs="Open Sans"/>
          <w:b/>
          <w:sz w:val="20"/>
          <w:szCs w:val="20"/>
          <w:u w:val="single"/>
        </w:rPr>
        <w:t>202</w:t>
      </w:r>
      <w:r w:rsidR="00756FFD">
        <w:rPr>
          <w:rFonts w:ascii="Open Sans" w:hAnsi="Open Sans" w:cs="Open Sans"/>
          <w:b/>
          <w:sz w:val="20"/>
          <w:szCs w:val="20"/>
          <w:u w:val="single"/>
        </w:rPr>
        <w:t>2</w:t>
      </w:r>
      <w:r w:rsidRPr="00863614">
        <w:rPr>
          <w:rFonts w:ascii="Open Sans" w:hAnsi="Open Sans" w:cs="Open Sans"/>
          <w:b/>
          <w:sz w:val="20"/>
          <w:szCs w:val="20"/>
          <w:u w:val="single"/>
        </w:rPr>
        <w:t xml:space="preserve"> PLANS &amp; BEYOND</w:t>
      </w:r>
    </w:p>
    <w:p w14:paraId="6F5701D2" w14:textId="2D241B06" w:rsidR="00D056DE" w:rsidRPr="00C17F1F" w:rsidRDefault="00D056DE" w:rsidP="003B7A62">
      <w:pPr>
        <w:spacing w:before="400" w:after="120"/>
        <w:rPr>
          <w:rFonts w:ascii="Open Sans" w:hAnsi="Open Sans" w:cs="Open Sans"/>
          <w:bCs/>
          <w:sz w:val="20"/>
          <w:szCs w:val="20"/>
        </w:rPr>
      </w:pPr>
      <w:r>
        <w:rPr>
          <w:rFonts w:ascii="Open Sans" w:hAnsi="Open Sans" w:cs="Open Sans"/>
          <w:bCs/>
          <w:sz w:val="20"/>
          <w:szCs w:val="20"/>
        </w:rPr>
        <w:t xml:space="preserve">Following two seasons of digital work during the COVID-19 pandemic, ETO returned to live audiences in autumn 2021 with a </w:t>
      </w:r>
      <w:r w:rsidR="00093B18">
        <w:rPr>
          <w:rFonts w:ascii="Open Sans" w:hAnsi="Open Sans" w:cs="Open Sans"/>
          <w:bCs/>
          <w:sz w:val="20"/>
          <w:szCs w:val="20"/>
        </w:rPr>
        <w:t xml:space="preserve">UK </w:t>
      </w:r>
      <w:r>
        <w:rPr>
          <w:rFonts w:ascii="Open Sans" w:hAnsi="Open Sans" w:cs="Open Sans"/>
          <w:bCs/>
          <w:sz w:val="20"/>
          <w:szCs w:val="20"/>
        </w:rPr>
        <w:t xml:space="preserve">tour of Handel’s </w:t>
      </w:r>
      <w:r>
        <w:rPr>
          <w:rFonts w:ascii="Open Sans" w:hAnsi="Open Sans" w:cs="Open Sans"/>
          <w:bCs/>
          <w:i/>
          <w:iCs/>
          <w:sz w:val="20"/>
          <w:szCs w:val="20"/>
        </w:rPr>
        <w:t>Amadigi</w:t>
      </w:r>
      <w:r w:rsidR="004A32EE">
        <w:rPr>
          <w:rFonts w:ascii="Open Sans" w:hAnsi="Open Sans" w:cs="Open Sans"/>
          <w:bCs/>
          <w:sz w:val="20"/>
          <w:szCs w:val="20"/>
        </w:rPr>
        <w:t xml:space="preserve"> and a school’s tour of the newly commissioned show </w:t>
      </w:r>
      <w:r w:rsidR="004A32EE">
        <w:rPr>
          <w:rFonts w:ascii="Open Sans" w:hAnsi="Open Sans" w:cs="Open Sans"/>
          <w:bCs/>
          <w:i/>
          <w:iCs/>
          <w:sz w:val="20"/>
          <w:szCs w:val="20"/>
        </w:rPr>
        <w:t>Back into the World</w:t>
      </w:r>
      <w:r w:rsidR="004A32EE">
        <w:rPr>
          <w:rFonts w:ascii="Open Sans" w:hAnsi="Open Sans" w:cs="Open Sans"/>
          <w:bCs/>
          <w:sz w:val="20"/>
          <w:szCs w:val="20"/>
        </w:rPr>
        <w:t xml:space="preserve">. Spring 2022 </w:t>
      </w:r>
      <w:r w:rsidR="005E7782">
        <w:rPr>
          <w:rFonts w:ascii="Open Sans" w:hAnsi="Open Sans" w:cs="Open Sans"/>
          <w:bCs/>
          <w:sz w:val="20"/>
          <w:szCs w:val="20"/>
        </w:rPr>
        <w:t>was</w:t>
      </w:r>
      <w:r w:rsidR="004A32EE">
        <w:rPr>
          <w:rFonts w:ascii="Open Sans" w:hAnsi="Open Sans" w:cs="Open Sans"/>
          <w:bCs/>
          <w:sz w:val="20"/>
          <w:szCs w:val="20"/>
        </w:rPr>
        <w:t xml:space="preserve"> </w:t>
      </w:r>
      <w:r w:rsidR="00C10859">
        <w:rPr>
          <w:rFonts w:ascii="Open Sans" w:hAnsi="Open Sans" w:cs="Open Sans"/>
          <w:bCs/>
          <w:sz w:val="20"/>
          <w:szCs w:val="20"/>
        </w:rPr>
        <w:t>one of ETO’s largest tours to date, with 2 theatre-based shows (</w:t>
      </w:r>
      <w:r w:rsidR="00C10859">
        <w:rPr>
          <w:rFonts w:ascii="Open Sans" w:hAnsi="Open Sans" w:cs="Open Sans"/>
          <w:bCs/>
          <w:i/>
          <w:iCs/>
          <w:sz w:val="20"/>
          <w:szCs w:val="20"/>
        </w:rPr>
        <w:t xml:space="preserve">La </w:t>
      </w:r>
      <w:proofErr w:type="spellStart"/>
      <w:r w:rsidR="00C10859">
        <w:rPr>
          <w:rFonts w:ascii="Open Sans" w:hAnsi="Open Sans" w:cs="Open Sans"/>
          <w:bCs/>
          <w:i/>
          <w:iCs/>
          <w:sz w:val="20"/>
          <w:szCs w:val="20"/>
        </w:rPr>
        <w:t>boheme</w:t>
      </w:r>
      <w:proofErr w:type="spellEnd"/>
      <w:r w:rsidR="00C10859">
        <w:rPr>
          <w:rFonts w:ascii="Open Sans" w:hAnsi="Open Sans" w:cs="Open Sans"/>
          <w:bCs/>
          <w:i/>
          <w:iCs/>
          <w:sz w:val="20"/>
          <w:szCs w:val="20"/>
        </w:rPr>
        <w:t xml:space="preserve"> </w:t>
      </w:r>
      <w:r w:rsidR="00C10859">
        <w:rPr>
          <w:rFonts w:ascii="Open Sans" w:hAnsi="Open Sans" w:cs="Open Sans"/>
          <w:bCs/>
          <w:sz w:val="20"/>
          <w:szCs w:val="20"/>
        </w:rPr>
        <w:t xml:space="preserve">and </w:t>
      </w:r>
      <w:r w:rsidR="00C10859">
        <w:rPr>
          <w:rFonts w:ascii="Open Sans" w:hAnsi="Open Sans" w:cs="Open Sans"/>
          <w:bCs/>
          <w:i/>
          <w:iCs/>
          <w:sz w:val="20"/>
          <w:szCs w:val="20"/>
        </w:rPr>
        <w:t>The Golden Cockerel</w:t>
      </w:r>
      <w:r w:rsidR="00C10859">
        <w:rPr>
          <w:rFonts w:ascii="Open Sans" w:hAnsi="Open Sans" w:cs="Open Sans"/>
          <w:bCs/>
          <w:sz w:val="20"/>
          <w:szCs w:val="20"/>
        </w:rPr>
        <w:t>), a concert tour (</w:t>
      </w:r>
      <w:r w:rsidR="00C10859">
        <w:rPr>
          <w:rFonts w:ascii="Open Sans" w:hAnsi="Open Sans" w:cs="Open Sans"/>
          <w:bCs/>
          <w:i/>
          <w:iCs/>
          <w:sz w:val="20"/>
          <w:szCs w:val="20"/>
        </w:rPr>
        <w:t>St John Passion</w:t>
      </w:r>
      <w:r w:rsidR="00C10859">
        <w:rPr>
          <w:rFonts w:ascii="Open Sans" w:hAnsi="Open Sans" w:cs="Open Sans"/>
          <w:bCs/>
          <w:sz w:val="20"/>
          <w:szCs w:val="20"/>
        </w:rPr>
        <w:t>)</w:t>
      </w:r>
      <w:r w:rsidR="009D7926">
        <w:rPr>
          <w:rFonts w:ascii="Open Sans" w:hAnsi="Open Sans" w:cs="Open Sans"/>
          <w:bCs/>
          <w:sz w:val="20"/>
          <w:szCs w:val="20"/>
        </w:rPr>
        <w:t>, two education shows (</w:t>
      </w:r>
      <w:r w:rsidR="009D7926">
        <w:rPr>
          <w:rFonts w:ascii="Open Sans" w:hAnsi="Open Sans" w:cs="Open Sans"/>
          <w:bCs/>
          <w:i/>
          <w:iCs/>
          <w:sz w:val="20"/>
          <w:szCs w:val="20"/>
        </w:rPr>
        <w:t xml:space="preserve">Paper and Tin </w:t>
      </w:r>
      <w:r w:rsidR="009D7926">
        <w:rPr>
          <w:rFonts w:ascii="Open Sans" w:hAnsi="Open Sans" w:cs="Open Sans"/>
          <w:bCs/>
          <w:sz w:val="20"/>
          <w:szCs w:val="20"/>
        </w:rPr>
        <w:t xml:space="preserve">and </w:t>
      </w:r>
      <w:r w:rsidR="009D7926">
        <w:rPr>
          <w:rFonts w:ascii="Open Sans" w:hAnsi="Open Sans" w:cs="Open Sans"/>
          <w:bCs/>
          <w:i/>
          <w:iCs/>
          <w:sz w:val="20"/>
          <w:szCs w:val="20"/>
        </w:rPr>
        <w:t xml:space="preserve">How </w:t>
      </w:r>
      <w:proofErr w:type="gramStart"/>
      <w:r w:rsidR="009D7926">
        <w:rPr>
          <w:rFonts w:ascii="Open Sans" w:hAnsi="Open Sans" w:cs="Open Sans"/>
          <w:bCs/>
          <w:i/>
          <w:iCs/>
          <w:sz w:val="20"/>
          <w:szCs w:val="20"/>
        </w:rPr>
        <w:t>To</w:t>
      </w:r>
      <w:proofErr w:type="gramEnd"/>
      <w:r w:rsidR="00C17F1F">
        <w:rPr>
          <w:rFonts w:ascii="Open Sans" w:hAnsi="Open Sans" w:cs="Open Sans"/>
          <w:bCs/>
          <w:i/>
          <w:iCs/>
          <w:sz w:val="20"/>
          <w:szCs w:val="20"/>
        </w:rPr>
        <w:t xml:space="preserve"> Find Your Name</w:t>
      </w:r>
      <w:r w:rsidR="00C17F1F">
        <w:rPr>
          <w:rFonts w:ascii="Open Sans" w:hAnsi="Open Sans" w:cs="Open Sans"/>
          <w:bCs/>
          <w:sz w:val="20"/>
          <w:szCs w:val="20"/>
        </w:rPr>
        <w:t xml:space="preserve">) and a digital co-production with Little Angel Theatre of </w:t>
      </w:r>
      <w:r w:rsidR="00C17F1F">
        <w:rPr>
          <w:rFonts w:ascii="Open Sans" w:hAnsi="Open Sans" w:cs="Open Sans"/>
          <w:bCs/>
          <w:i/>
          <w:iCs/>
          <w:sz w:val="20"/>
          <w:szCs w:val="20"/>
        </w:rPr>
        <w:t>Firebird</w:t>
      </w:r>
      <w:r w:rsidR="00093B18">
        <w:rPr>
          <w:rFonts w:ascii="Open Sans" w:hAnsi="Open Sans" w:cs="Open Sans"/>
          <w:bCs/>
          <w:i/>
          <w:iCs/>
          <w:sz w:val="20"/>
          <w:szCs w:val="20"/>
        </w:rPr>
        <w:t>,</w:t>
      </w:r>
      <w:r w:rsidR="00C17F1F">
        <w:rPr>
          <w:rFonts w:ascii="Open Sans" w:hAnsi="Open Sans" w:cs="Open Sans"/>
          <w:bCs/>
          <w:i/>
          <w:iCs/>
          <w:sz w:val="20"/>
          <w:szCs w:val="20"/>
        </w:rPr>
        <w:t xml:space="preserve"> </w:t>
      </w:r>
      <w:r w:rsidR="00C17F1F">
        <w:rPr>
          <w:rFonts w:ascii="Open Sans" w:hAnsi="Open Sans" w:cs="Open Sans"/>
          <w:bCs/>
          <w:sz w:val="20"/>
          <w:szCs w:val="20"/>
        </w:rPr>
        <w:t xml:space="preserve">based upon </w:t>
      </w:r>
      <w:r w:rsidR="00093B18">
        <w:rPr>
          <w:rFonts w:ascii="Open Sans" w:hAnsi="Open Sans" w:cs="Open Sans"/>
          <w:bCs/>
          <w:sz w:val="20"/>
          <w:szCs w:val="20"/>
        </w:rPr>
        <w:t xml:space="preserve">the poem by </w:t>
      </w:r>
      <w:r w:rsidR="00C17F1F">
        <w:rPr>
          <w:rFonts w:ascii="Open Sans" w:hAnsi="Open Sans" w:cs="Open Sans"/>
          <w:bCs/>
          <w:sz w:val="20"/>
          <w:szCs w:val="20"/>
        </w:rPr>
        <w:t>Michael Rosen</w:t>
      </w:r>
      <w:r w:rsidR="00093B18">
        <w:rPr>
          <w:rFonts w:ascii="Open Sans" w:hAnsi="Open Sans" w:cs="Open Sans"/>
          <w:bCs/>
          <w:sz w:val="20"/>
          <w:szCs w:val="20"/>
        </w:rPr>
        <w:t xml:space="preserve">. </w:t>
      </w:r>
    </w:p>
    <w:p w14:paraId="71139962" w14:textId="06D44789" w:rsidR="00C01194" w:rsidRPr="001D2318" w:rsidRDefault="00C01194" w:rsidP="00863614">
      <w:pPr>
        <w:spacing w:before="120" w:after="120"/>
        <w:rPr>
          <w:rFonts w:ascii="Open Sans" w:hAnsi="Open Sans" w:cs="Open Sans"/>
          <w:sz w:val="20"/>
          <w:szCs w:val="20"/>
        </w:rPr>
      </w:pPr>
      <w:r>
        <w:rPr>
          <w:rFonts w:ascii="Open Sans" w:hAnsi="Open Sans" w:cs="Open Sans"/>
          <w:sz w:val="20"/>
          <w:szCs w:val="20"/>
        </w:rPr>
        <w:t>The national tours in autumn 2022 and spring 2023</w:t>
      </w:r>
      <w:r w:rsidR="005E7782">
        <w:rPr>
          <w:rFonts w:ascii="Open Sans" w:hAnsi="Open Sans" w:cs="Open Sans"/>
          <w:sz w:val="20"/>
          <w:szCs w:val="20"/>
        </w:rPr>
        <w:t xml:space="preserve"> are the final </w:t>
      </w:r>
      <w:r w:rsidR="00103553">
        <w:rPr>
          <w:rFonts w:ascii="Open Sans" w:hAnsi="Open Sans" w:cs="Open Sans"/>
          <w:sz w:val="20"/>
          <w:szCs w:val="20"/>
        </w:rPr>
        <w:t>season</w:t>
      </w:r>
      <w:r w:rsidR="005E7782">
        <w:rPr>
          <w:rFonts w:ascii="Open Sans" w:hAnsi="Open Sans" w:cs="Open Sans"/>
          <w:sz w:val="20"/>
          <w:szCs w:val="20"/>
        </w:rPr>
        <w:t>s</w:t>
      </w:r>
      <w:r w:rsidR="00103553">
        <w:rPr>
          <w:rFonts w:ascii="Open Sans" w:hAnsi="Open Sans" w:cs="Open Sans"/>
          <w:sz w:val="20"/>
          <w:szCs w:val="20"/>
        </w:rPr>
        <w:t xml:space="preserve"> programmed by ETO’s Director of 20 years, James Conway. In summer 2022, the company will be joined by Robin Norton-Hale </w:t>
      </w:r>
      <w:r w:rsidR="003B1501">
        <w:rPr>
          <w:rFonts w:ascii="Open Sans" w:hAnsi="Open Sans" w:cs="Open Sans"/>
          <w:sz w:val="20"/>
          <w:szCs w:val="20"/>
        </w:rPr>
        <w:t>in the role of General Director</w:t>
      </w:r>
      <w:r w:rsidR="002252AB">
        <w:rPr>
          <w:rFonts w:ascii="Open Sans" w:hAnsi="Open Sans" w:cs="Open Sans"/>
          <w:sz w:val="20"/>
          <w:szCs w:val="20"/>
        </w:rPr>
        <w:t>.</w:t>
      </w:r>
      <w:r w:rsidR="00D8446C">
        <w:rPr>
          <w:rFonts w:ascii="Open Sans" w:hAnsi="Open Sans" w:cs="Open Sans"/>
          <w:sz w:val="20"/>
          <w:szCs w:val="20"/>
        </w:rPr>
        <w:t xml:space="preserve"> </w:t>
      </w:r>
      <w:r w:rsidR="00D12335">
        <w:rPr>
          <w:rFonts w:ascii="Open Sans" w:hAnsi="Open Sans" w:cs="Open Sans"/>
          <w:sz w:val="20"/>
          <w:szCs w:val="20"/>
        </w:rPr>
        <w:t xml:space="preserve">The coming 12 months will be an exciting period for the company as we realise the outcome of our current multi-year funding application to Arts Council England </w:t>
      </w:r>
      <w:r w:rsidR="00A36AC4">
        <w:rPr>
          <w:rFonts w:ascii="Open Sans" w:hAnsi="Open Sans" w:cs="Open Sans"/>
          <w:sz w:val="20"/>
          <w:szCs w:val="20"/>
        </w:rPr>
        <w:t>and implement the strategy</w:t>
      </w:r>
      <w:r w:rsidR="005E5BCA">
        <w:rPr>
          <w:rFonts w:ascii="Open Sans" w:hAnsi="Open Sans" w:cs="Open Sans"/>
          <w:sz w:val="20"/>
          <w:szCs w:val="20"/>
        </w:rPr>
        <w:t xml:space="preserve"> of our</w:t>
      </w:r>
      <w:r w:rsidR="00A36AC4">
        <w:rPr>
          <w:rFonts w:ascii="Open Sans" w:hAnsi="Open Sans" w:cs="Open Sans"/>
          <w:sz w:val="20"/>
          <w:szCs w:val="20"/>
        </w:rPr>
        <w:t xml:space="preserve"> </w:t>
      </w:r>
      <w:r w:rsidR="00A36AC4" w:rsidRPr="001D2318">
        <w:rPr>
          <w:rFonts w:ascii="Open Sans" w:hAnsi="Open Sans" w:cs="Open Sans"/>
          <w:sz w:val="20"/>
          <w:szCs w:val="20"/>
        </w:rPr>
        <w:t xml:space="preserve">reserve designation to support a new artistic vision for the company. </w:t>
      </w:r>
    </w:p>
    <w:p w14:paraId="78587B79" w14:textId="6FE0DD1A" w:rsidR="00C01194" w:rsidRDefault="00A36AC4" w:rsidP="00863614">
      <w:pPr>
        <w:spacing w:before="120" w:after="120"/>
        <w:rPr>
          <w:rFonts w:ascii="Open Sans" w:hAnsi="Open Sans" w:cs="Open Sans"/>
          <w:sz w:val="20"/>
          <w:szCs w:val="20"/>
        </w:rPr>
      </w:pPr>
      <w:r w:rsidRPr="001D2318">
        <w:rPr>
          <w:rFonts w:ascii="Open Sans" w:hAnsi="Open Sans" w:cs="Open Sans"/>
          <w:sz w:val="20"/>
          <w:szCs w:val="20"/>
        </w:rPr>
        <w:t xml:space="preserve">Autumn 2022 will see an </w:t>
      </w:r>
      <w:r w:rsidR="00DA477C" w:rsidRPr="001D2318">
        <w:rPr>
          <w:rFonts w:ascii="Open Sans" w:hAnsi="Open Sans" w:cs="Open Sans"/>
          <w:sz w:val="20"/>
          <w:szCs w:val="20"/>
        </w:rPr>
        <w:t>exciting</w:t>
      </w:r>
      <w:r w:rsidRPr="001D2318">
        <w:rPr>
          <w:rFonts w:ascii="Open Sans" w:hAnsi="Open Sans" w:cs="Open Sans"/>
          <w:sz w:val="20"/>
          <w:szCs w:val="20"/>
        </w:rPr>
        <w:t xml:space="preserve"> start to ETO’s ‘festival model’ autumn tours, with a </w:t>
      </w:r>
      <w:r w:rsidR="00990150" w:rsidRPr="001D2318">
        <w:rPr>
          <w:rFonts w:ascii="Open Sans" w:hAnsi="Open Sans" w:cs="Open Sans"/>
          <w:sz w:val="20"/>
          <w:szCs w:val="20"/>
        </w:rPr>
        <w:t xml:space="preserve">trilogy of Handel operas – </w:t>
      </w:r>
      <w:r w:rsidR="00990150" w:rsidRPr="001D2318">
        <w:rPr>
          <w:rFonts w:ascii="Open Sans" w:hAnsi="Open Sans" w:cs="Open Sans"/>
          <w:i/>
          <w:iCs/>
          <w:sz w:val="20"/>
          <w:szCs w:val="20"/>
        </w:rPr>
        <w:t>Agrippina</w:t>
      </w:r>
      <w:r w:rsidR="00990150" w:rsidRPr="001D2318">
        <w:rPr>
          <w:rFonts w:ascii="Open Sans" w:hAnsi="Open Sans" w:cs="Open Sans"/>
          <w:sz w:val="20"/>
          <w:szCs w:val="20"/>
        </w:rPr>
        <w:t xml:space="preserve">, </w:t>
      </w:r>
      <w:r w:rsidR="00990150" w:rsidRPr="001D2318">
        <w:rPr>
          <w:rFonts w:ascii="Open Sans" w:hAnsi="Open Sans" w:cs="Open Sans"/>
          <w:i/>
          <w:iCs/>
          <w:sz w:val="20"/>
          <w:szCs w:val="20"/>
        </w:rPr>
        <w:t>Ottone</w:t>
      </w:r>
      <w:r w:rsidR="00990150" w:rsidRPr="001D2318">
        <w:rPr>
          <w:rFonts w:ascii="Open Sans" w:hAnsi="Open Sans" w:cs="Open Sans"/>
          <w:sz w:val="20"/>
          <w:szCs w:val="20"/>
        </w:rPr>
        <w:t xml:space="preserve"> and </w:t>
      </w:r>
      <w:r w:rsidR="00990150" w:rsidRPr="001D2318">
        <w:rPr>
          <w:rFonts w:ascii="Open Sans" w:hAnsi="Open Sans" w:cs="Open Sans"/>
          <w:i/>
          <w:iCs/>
          <w:sz w:val="20"/>
          <w:szCs w:val="20"/>
        </w:rPr>
        <w:t>Tamerlano</w:t>
      </w:r>
      <w:r w:rsidR="00990150" w:rsidRPr="001D2318">
        <w:rPr>
          <w:rFonts w:ascii="Open Sans" w:hAnsi="Open Sans" w:cs="Open Sans"/>
          <w:sz w:val="20"/>
          <w:szCs w:val="20"/>
        </w:rPr>
        <w:t xml:space="preserve">, which will tour through October and </w:t>
      </w:r>
      <w:r w:rsidR="00990150" w:rsidRPr="001D2318">
        <w:rPr>
          <w:rFonts w:ascii="Open Sans" w:hAnsi="Open Sans" w:cs="Open Sans"/>
          <w:sz w:val="20"/>
          <w:szCs w:val="20"/>
        </w:rPr>
        <w:lastRenderedPageBreak/>
        <w:t>November 2022.</w:t>
      </w:r>
      <w:r w:rsidR="00836EBE">
        <w:rPr>
          <w:rFonts w:ascii="Open Sans" w:hAnsi="Open Sans" w:cs="Open Sans"/>
          <w:sz w:val="20"/>
          <w:szCs w:val="20"/>
        </w:rPr>
        <w:t xml:space="preserve"> Alongside </w:t>
      </w:r>
      <w:r w:rsidR="00632A49">
        <w:rPr>
          <w:rFonts w:ascii="Open Sans" w:hAnsi="Open Sans" w:cs="Open Sans"/>
          <w:sz w:val="20"/>
          <w:szCs w:val="20"/>
        </w:rPr>
        <w:t xml:space="preserve">there </w:t>
      </w:r>
      <w:r w:rsidR="00836EBE">
        <w:rPr>
          <w:rFonts w:ascii="Open Sans" w:hAnsi="Open Sans" w:cs="Open Sans"/>
          <w:sz w:val="20"/>
          <w:szCs w:val="20"/>
        </w:rPr>
        <w:t xml:space="preserve">will be a series of musical workshops for school age participants, and a newly commissioned opera in celebration of the centenary of </w:t>
      </w:r>
      <w:r w:rsidR="009C120E">
        <w:rPr>
          <w:rFonts w:ascii="Open Sans" w:hAnsi="Open Sans" w:cs="Open Sans"/>
          <w:sz w:val="20"/>
          <w:szCs w:val="20"/>
        </w:rPr>
        <w:t>Howard</w:t>
      </w:r>
      <w:r w:rsidR="00836EBE">
        <w:rPr>
          <w:rFonts w:ascii="Open Sans" w:hAnsi="Open Sans" w:cs="Open Sans"/>
          <w:sz w:val="20"/>
          <w:szCs w:val="20"/>
        </w:rPr>
        <w:t xml:space="preserve"> Carter’s discovery of the tomb of Tutankhamun.</w:t>
      </w:r>
      <w:r w:rsidR="00990150" w:rsidRPr="001D2318">
        <w:rPr>
          <w:rFonts w:ascii="Open Sans" w:hAnsi="Open Sans" w:cs="Open Sans"/>
          <w:sz w:val="20"/>
          <w:szCs w:val="20"/>
        </w:rPr>
        <w:t xml:space="preserve"> Spring 2023 will see a revival of one of ETO’s famed productions, </w:t>
      </w:r>
      <w:r w:rsidR="00990150" w:rsidRPr="001D2318">
        <w:rPr>
          <w:rFonts w:ascii="Open Sans" w:hAnsi="Open Sans" w:cs="Open Sans"/>
          <w:i/>
          <w:iCs/>
          <w:sz w:val="20"/>
          <w:szCs w:val="20"/>
        </w:rPr>
        <w:t>Giulio Cesare</w:t>
      </w:r>
      <w:r w:rsidR="00990150" w:rsidRPr="001D2318">
        <w:rPr>
          <w:rFonts w:ascii="Open Sans" w:hAnsi="Open Sans" w:cs="Open Sans"/>
          <w:sz w:val="20"/>
          <w:szCs w:val="20"/>
        </w:rPr>
        <w:t xml:space="preserve">, alongside new productions of Donizetti’s </w:t>
      </w:r>
      <w:r w:rsidR="001D2318" w:rsidRPr="001D2318">
        <w:rPr>
          <w:rFonts w:ascii="Open Sans" w:hAnsi="Open Sans" w:cs="Open Sans"/>
          <w:i/>
          <w:iCs/>
          <w:sz w:val="20"/>
          <w:szCs w:val="20"/>
        </w:rPr>
        <w:t>Lucrezia Borgia</w:t>
      </w:r>
      <w:r w:rsidR="001D2318" w:rsidRPr="001D2318">
        <w:rPr>
          <w:rFonts w:ascii="Open Sans" w:hAnsi="Open Sans" w:cs="Open Sans"/>
          <w:sz w:val="20"/>
          <w:szCs w:val="20"/>
        </w:rPr>
        <w:t xml:space="preserve"> and Rossini’s </w:t>
      </w:r>
      <w:r w:rsidR="001D2318" w:rsidRPr="001D2318">
        <w:rPr>
          <w:rFonts w:ascii="Open Sans" w:hAnsi="Open Sans" w:cs="Open Sans"/>
          <w:i/>
          <w:iCs/>
          <w:sz w:val="20"/>
          <w:szCs w:val="20"/>
        </w:rPr>
        <w:t xml:space="preserve">Il </w:t>
      </w:r>
      <w:proofErr w:type="spellStart"/>
      <w:r w:rsidR="001D2318" w:rsidRPr="001D2318">
        <w:rPr>
          <w:rFonts w:ascii="Open Sans" w:hAnsi="Open Sans" w:cs="Open Sans"/>
          <w:i/>
          <w:iCs/>
          <w:sz w:val="20"/>
          <w:szCs w:val="20"/>
        </w:rPr>
        <w:t>viaggio</w:t>
      </w:r>
      <w:proofErr w:type="spellEnd"/>
      <w:r w:rsidR="001D2318" w:rsidRPr="001D2318">
        <w:rPr>
          <w:rFonts w:ascii="Open Sans" w:hAnsi="Open Sans" w:cs="Open Sans"/>
          <w:i/>
          <w:iCs/>
          <w:sz w:val="20"/>
          <w:szCs w:val="20"/>
        </w:rPr>
        <w:t xml:space="preserve"> a Reims</w:t>
      </w:r>
      <w:r w:rsidR="001D2318" w:rsidRPr="001D2318">
        <w:rPr>
          <w:rFonts w:ascii="Open Sans" w:hAnsi="Open Sans" w:cs="Open Sans"/>
          <w:sz w:val="20"/>
          <w:szCs w:val="20"/>
        </w:rPr>
        <w:t>.</w:t>
      </w:r>
    </w:p>
    <w:p w14:paraId="7F6C0478" w14:textId="7D5CC93F" w:rsidR="00CE4980" w:rsidRPr="00341AE1" w:rsidRDefault="00E83705" w:rsidP="00341AE1">
      <w:pPr>
        <w:spacing w:before="120" w:after="120"/>
        <w:rPr>
          <w:rFonts w:ascii="Open Sans" w:hAnsi="Open Sans" w:cs="Open Sans"/>
          <w:sz w:val="20"/>
          <w:szCs w:val="20"/>
        </w:rPr>
      </w:pPr>
      <w:r>
        <w:rPr>
          <w:rFonts w:ascii="Open Sans" w:hAnsi="Open Sans" w:cs="Open Sans"/>
          <w:sz w:val="20"/>
          <w:szCs w:val="20"/>
        </w:rPr>
        <w:t xml:space="preserve">ETO’s Learning &amp; Participation department are committing to delivering even more work that supports the aims of Arts Council England’s Let’s Create strategy for building a </w:t>
      </w:r>
      <w:r w:rsidR="009977CD">
        <w:rPr>
          <w:rFonts w:ascii="Open Sans" w:hAnsi="Open Sans" w:cs="Open Sans"/>
          <w:sz w:val="20"/>
          <w:szCs w:val="20"/>
        </w:rPr>
        <w:t xml:space="preserve">creative and cultural country. </w:t>
      </w:r>
      <w:r w:rsidR="00344A0C">
        <w:rPr>
          <w:rFonts w:ascii="Open Sans" w:hAnsi="Open Sans" w:cs="Open Sans"/>
          <w:sz w:val="20"/>
          <w:szCs w:val="20"/>
        </w:rPr>
        <w:t>Alongside our existing national tours of shows for younger audiences, this will include 3 large scale community operas</w:t>
      </w:r>
    </w:p>
    <w:p w14:paraId="60D0EB7A" w14:textId="7F2E30B3" w:rsidR="00AA6D44" w:rsidRPr="00D122A9" w:rsidRDefault="00863614" w:rsidP="00D122A9">
      <w:pPr>
        <w:spacing w:before="360" w:after="120" w:line="240" w:lineRule="auto"/>
        <w:rPr>
          <w:rFonts w:ascii="Open Sans" w:hAnsi="Open Sans" w:cs="Open Sans"/>
          <w:b/>
          <w:sz w:val="20"/>
          <w:szCs w:val="20"/>
          <w:u w:val="single"/>
        </w:rPr>
      </w:pPr>
      <w:r w:rsidRPr="00863614">
        <w:rPr>
          <w:rFonts w:ascii="Open Sans" w:hAnsi="Open Sans" w:cs="Open Sans"/>
          <w:b/>
          <w:sz w:val="20"/>
          <w:szCs w:val="20"/>
          <w:u w:val="single"/>
        </w:rPr>
        <w:t>CONTEXT</w:t>
      </w:r>
    </w:p>
    <w:p w14:paraId="558FD018" w14:textId="7EF87AFB" w:rsidR="000B269C" w:rsidRDefault="000B269C" w:rsidP="000B269C">
      <w:pPr>
        <w:spacing w:before="120" w:after="120"/>
        <w:rPr>
          <w:rFonts w:ascii="Open Sans" w:hAnsi="Open Sans" w:cs="Open Sans"/>
          <w:sz w:val="20"/>
          <w:szCs w:val="20"/>
        </w:rPr>
      </w:pPr>
      <w:r>
        <w:rPr>
          <w:rFonts w:ascii="Open Sans" w:hAnsi="Open Sans" w:cs="Open Sans"/>
          <w:sz w:val="20"/>
          <w:szCs w:val="20"/>
        </w:rPr>
        <w:t xml:space="preserve">ETO’s Learning &amp; Participation department are committing to delivering even more work that supports the aims of Arts Council England’s Let’s Create strategy for building a creative and cultural country. </w:t>
      </w:r>
      <w:r w:rsidR="000E5CA6">
        <w:rPr>
          <w:rFonts w:ascii="Open Sans" w:hAnsi="Open Sans" w:cs="Open Sans"/>
          <w:sz w:val="20"/>
          <w:szCs w:val="20"/>
        </w:rPr>
        <w:t xml:space="preserve"> </w:t>
      </w:r>
      <w:r>
        <w:rPr>
          <w:rFonts w:ascii="Open Sans" w:hAnsi="Open Sans" w:cs="Open Sans"/>
          <w:sz w:val="20"/>
          <w:szCs w:val="20"/>
        </w:rPr>
        <w:t xml:space="preserve">Alongside our existing national tours of </w:t>
      </w:r>
      <w:r w:rsidR="000E5CA6">
        <w:rPr>
          <w:rFonts w:ascii="Open Sans" w:hAnsi="Open Sans" w:cs="Open Sans"/>
          <w:sz w:val="20"/>
          <w:szCs w:val="20"/>
        </w:rPr>
        <w:t>operas</w:t>
      </w:r>
      <w:r>
        <w:rPr>
          <w:rFonts w:ascii="Open Sans" w:hAnsi="Open Sans" w:cs="Open Sans"/>
          <w:sz w:val="20"/>
          <w:szCs w:val="20"/>
        </w:rPr>
        <w:t xml:space="preserve"> for younger audiences</w:t>
      </w:r>
      <w:r w:rsidR="000E5CA6">
        <w:rPr>
          <w:rFonts w:ascii="Open Sans" w:hAnsi="Open Sans" w:cs="Open Sans"/>
          <w:sz w:val="20"/>
          <w:szCs w:val="20"/>
        </w:rPr>
        <w:t xml:space="preserve"> and young people with Special Educational Needs and Disabilities (SEND)</w:t>
      </w:r>
      <w:r>
        <w:rPr>
          <w:rFonts w:ascii="Open Sans" w:hAnsi="Open Sans" w:cs="Open Sans"/>
          <w:sz w:val="20"/>
          <w:szCs w:val="20"/>
        </w:rPr>
        <w:t>, this will include 3 large scale community operas and a set of workshops to be delivered nationally, focussing on local authorities that have been identified as Levelling Up places.</w:t>
      </w:r>
    </w:p>
    <w:p w14:paraId="6FBF70D6" w14:textId="29DE87C2" w:rsidR="00FB1F2E" w:rsidRPr="001D2318" w:rsidRDefault="00BF3B6D" w:rsidP="00341AE1">
      <w:pPr>
        <w:spacing w:before="120" w:after="120"/>
        <w:rPr>
          <w:rFonts w:ascii="Open Sans" w:hAnsi="Open Sans" w:cs="Open Sans"/>
          <w:sz w:val="20"/>
          <w:szCs w:val="20"/>
        </w:rPr>
      </w:pPr>
      <w:r>
        <w:rPr>
          <w:rFonts w:ascii="Open Sans" w:hAnsi="Open Sans" w:cs="Open Sans"/>
          <w:sz w:val="20"/>
          <w:szCs w:val="20"/>
        </w:rPr>
        <w:t>The</w:t>
      </w:r>
      <w:r w:rsidR="00C92BC9" w:rsidRPr="00C92BC9">
        <w:rPr>
          <w:rFonts w:ascii="Open Sans" w:hAnsi="Open Sans" w:cs="Open Sans"/>
          <w:sz w:val="20"/>
          <w:szCs w:val="20"/>
        </w:rPr>
        <w:t xml:space="preserve"> Learning &amp; Participation Assistant Producer </w:t>
      </w:r>
      <w:r w:rsidR="00545BD0">
        <w:rPr>
          <w:rFonts w:ascii="Open Sans" w:hAnsi="Open Sans" w:cs="Open Sans"/>
          <w:sz w:val="20"/>
          <w:szCs w:val="20"/>
        </w:rPr>
        <w:t>will work</w:t>
      </w:r>
      <w:r w:rsidR="00F6588B" w:rsidRPr="00F6588B">
        <w:rPr>
          <w:rFonts w:ascii="Open Sans" w:hAnsi="Open Sans" w:cs="Open Sans"/>
          <w:sz w:val="20"/>
          <w:szCs w:val="20"/>
        </w:rPr>
        <w:t xml:space="preserve"> closely with the Head of Learning &amp; Participation and community and education partners around the country, </w:t>
      </w:r>
      <w:r w:rsidR="00C92BC9" w:rsidRPr="00C92BC9">
        <w:rPr>
          <w:rFonts w:ascii="Open Sans" w:hAnsi="Open Sans" w:cs="Open Sans"/>
          <w:sz w:val="20"/>
          <w:szCs w:val="20"/>
        </w:rPr>
        <w:t>play</w:t>
      </w:r>
      <w:r w:rsidR="00545BD0">
        <w:rPr>
          <w:rFonts w:ascii="Open Sans" w:hAnsi="Open Sans" w:cs="Open Sans"/>
          <w:sz w:val="20"/>
          <w:szCs w:val="20"/>
        </w:rPr>
        <w:t>ing</w:t>
      </w:r>
      <w:r w:rsidR="00F6588B" w:rsidRPr="00F6588B">
        <w:rPr>
          <w:rFonts w:ascii="Open Sans" w:hAnsi="Open Sans" w:cs="Open Sans"/>
          <w:sz w:val="20"/>
          <w:szCs w:val="20"/>
        </w:rPr>
        <w:t xml:space="preserve"> a key role in the curation, planning, and administration of ETO’s Learning &amp; Participation programme. The Learning &amp; Participation Assistant Producer will lead on </w:t>
      </w:r>
      <w:r w:rsidR="00E74213">
        <w:rPr>
          <w:rFonts w:ascii="Open Sans" w:hAnsi="Open Sans" w:cs="Open Sans"/>
          <w:sz w:val="20"/>
          <w:szCs w:val="20"/>
        </w:rPr>
        <w:t xml:space="preserve">the </w:t>
      </w:r>
      <w:r w:rsidR="00F6588B" w:rsidRPr="00F6588B">
        <w:rPr>
          <w:rFonts w:ascii="Open Sans" w:hAnsi="Open Sans" w:cs="Open Sans"/>
          <w:sz w:val="20"/>
          <w:szCs w:val="20"/>
        </w:rPr>
        <w:t xml:space="preserve">devising and planning </w:t>
      </w:r>
      <w:r w:rsidR="00E74213">
        <w:rPr>
          <w:rFonts w:ascii="Open Sans" w:hAnsi="Open Sans" w:cs="Open Sans"/>
          <w:sz w:val="20"/>
          <w:szCs w:val="20"/>
        </w:rPr>
        <w:t xml:space="preserve">of </w:t>
      </w:r>
      <w:r w:rsidR="000E5CA6">
        <w:rPr>
          <w:rFonts w:ascii="Open Sans" w:hAnsi="Open Sans" w:cs="Open Sans"/>
          <w:sz w:val="20"/>
          <w:szCs w:val="20"/>
        </w:rPr>
        <w:t>the</w:t>
      </w:r>
      <w:r w:rsidR="00F6588B" w:rsidRPr="00F6588B">
        <w:rPr>
          <w:rFonts w:ascii="Open Sans" w:hAnsi="Open Sans" w:cs="Open Sans"/>
          <w:sz w:val="20"/>
          <w:szCs w:val="20"/>
        </w:rPr>
        <w:t xml:space="preserve"> new national workshop series introducing people around the country to opera.</w:t>
      </w:r>
      <w:r w:rsidR="00FB1F2E">
        <w:rPr>
          <w:rFonts w:ascii="Open Sans" w:hAnsi="Open Sans" w:cs="Open Sans"/>
          <w:sz w:val="20"/>
          <w:szCs w:val="20"/>
        </w:rPr>
        <w:t xml:space="preserve">  </w:t>
      </w:r>
      <w:r w:rsidR="00E74213">
        <w:rPr>
          <w:rFonts w:ascii="Open Sans" w:hAnsi="Open Sans" w:cs="Open Sans"/>
          <w:sz w:val="20"/>
          <w:szCs w:val="20"/>
        </w:rPr>
        <w:t xml:space="preserve"> </w:t>
      </w:r>
      <w:r w:rsidR="000A1AB7">
        <w:rPr>
          <w:rFonts w:ascii="Open Sans" w:hAnsi="Open Sans" w:cs="Open Sans"/>
          <w:sz w:val="20"/>
          <w:szCs w:val="20"/>
        </w:rPr>
        <w:t>Alongside the</w:t>
      </w:r>
      <w:r w:rsidR="00D87DB6">
        <w:rPr>
          <w:rFonts w:ascii="Open Sans" w:hAnsi="Open Sans" w:cs="Open Sans"/>
          <w:sz w:val="20"/>
          <w:szCs w:val="20"/>
        </w:rPr>
        <w:t xml:space="preserve"> Head of Learning &amp; Participation t</w:t>
      </w:r>
      <w:r w:rsidR="005976FC">
        <w:rPr>
          <w:rFonts w:ascii="Open Sans" w:hAnsi="Open Sans" w:cs="Open Sans"/>
          <w:sz w:val="20"/>
          <w:szCs w:val="20"/>
        </w:rPr>
        <w:t xml:space="preserve">hey will </w:t>
      </w:r>
      <w:r w:rsidR="000A1AB7">
        <w:rPr>
          <w:rFonts w:ascii="Open Sans" w:hAnsi="Open Sans" w:cs="Open Sans"/>
          <w:sz w:val="20"/>
          <w:szCs w:val="20"/>
        </w:rPr>
        <w:t>assist</w:t>
      </w:r>
      <w:r w:rsidR="005976FC">
        <w:rPr>
          <w:rFonts w:ascii="Open Sans" w:hAnsi="Open Sans" w:cs="Open Sans"/>
          <w:sz w:val="20"/>
          <w:szCs w:val="20"/>
        </w:rPr>
        <w:t xml:space="preserve"> </w:t>
      </w:r>
      <w:r w:rsidR="0060300A">
        <w:rPr>
          <w:rFonts w:ascii="Open Sans" w:hAnsi="Open Sans" w:cs="Open Sans"/>
          <w:sz w:val="20"/>
          <w:szCs w:val="20"/>
        </w:rPr>
        <w:t xml:space="preserve">with </w:t>
      </w:r>
      <w:r w:rsidR="005976FC">
        <w:rPr>
          <w:rFonts w:ascii="Open Sans" w:hAnsi="Open Sans" w:cs="Open Sans"/>
          <w:sz w:val="20"/>
          <w:szCs w:val="20"/>
        </w:rPr>
        <w:t xml:space="preserve">commissioning new operas.  ETO’s Learning &amp; Participation department commission at least two new operas every year, working with </w:t>
      </w:r>
      <w:r w:rsidR="0076757B">
        <w:rPr>
          <w:rFonts w:ascii="Open Sans" w:hAnsi="Open Sans" w:cs="Open Sans"/>
          <w:sz w:val="20"/>
          <w:szCs w:val="20"/>
        </w:rPr>
        <w:t xml:space="preserve">freelance creative teams.  </w:t>
      </w:r>
      <w:r w:rsidR="00106036">
        <w:rPr>
          <w:rFonts w:ascii="Open Sans" w:hAnsi="Open Sans" w:cs="Open Sans"/>
          <w:sz w:val="20"/>
          <w:szCs w:val="20"/>
        </w:rPr>
        <w:t>From 2023, ETO are committing to</w:t>
      </w:r>
      <w:r w:rsidR="00BB4ECB">
        <w:rPr>
          <w:rFonts w:ascii="Open Sans" w:hAnsi="Open Sans" w:cs="Open Sans"/>
          <w:sz w:val="20"/>
          <w:szCs w:val="20"/>
        </w:rPr>
        <w:t xml:space="preserve"> producing</w:t>
      </w:r>
      <w:r w:rsidR="00106036">
        <w:rPr>
          <w:rFonts w:ascii="Open Sans" w:hAnsi="Open Sans" w:cs="Open Sans"/>
          <w:sz w:val="20"/>
          <w:szCs w:val="20"/>
        </w:rPr>
        <w:t xml:space="preserve"> three </w:t>
      </w:r>
      <w:r w:rsidR="00D768CB">
        <w:rPr>
          <w:rFonts w:ascii="Open Sans" w:hAnsi="Open Sans" w:cs="Open Sans"/>
          <w:sz w:val="20"/>
          <w:szCs w:val="20"/>
        </w:rPr>
        <w:t xml:space="preserve">new </w:t>
      </w:r>
      <w:r w:rsidR="00106036">
        <w:rPr>
          <w:rFonts w:ascii="Open Sans" w:hAnsi="Open Sans" w:cs="Open Sans"/>
          <w:sz w:val="20"/>
          <w:szCs w:val="20"/>
        </w:rPr>
        <w:t xml:space="preserve">operas </w:t>
      </w:r>
      <w:r w:rsidR="00D768CB">
        <w:rPr>
          <w:rFonts w:ascii="Open Sans" w:hAnsi="Open Sans" w:cs="Open Sans"/>
          <w:sz w:val="20"/>
          <w:szCs w:val="20"/>
        </w:rPr>
        <w:t xml:space="preserve">relating to different aspects of climate change </w:t>
      </w:r>
      <w:r w:rsidR="00BB4ECB">
        <w:rPr>
          <w:rFonts w:ascii="Open Sans" w:hAnsi="Open Sans" w:cs="Open Sans"/>
          <w:sz w:val="20"/>
          <w:szCs w:val="20"/>
        </w:rPr>
        <w:t xml:space="preserve">for </w:t>
      </w:r>
      <w:proofErr w:type="gramStart"/>
      <w:r w:rsidR="00BB4ECB">
        <w:rPr>
          <w:rFonts w:ascii="Open Sans" w:hAnsi="Open Sans" w:cs="Open Sans"/>
          <w:sz w:val="20"/>
          <w:szCs w:val="20"/>
        </w:rPr>
        <w:t>7-11 year olds</w:t>
      </w:r>
      <w:proofErr w:type="gramEnd"/>
      <w:r w:rsidR="00BB4ECB">
        <w:rPr>
          <w:rFonts w:ascii="Open Sans" w:hAnsi="Open Sans" w:cs="Open Sans"/>
          <w:sz w:val="20"/>
          <w:szCs w:val="20"/>
        </w:rPr>
        <w:t xml:space="preserve"> </w:t>
      </w:r>
      <w:r w:rsidR="001D549A">
        <w:rPr>
          <w:rFonts w:ascii="Open Sans" w:hAnsi="Open Sans" w:cs="Open Sans"/>
          <w:sz w:val="20"/>
          <w:szCs w:val="20"/>
        </w:rPr>
        <w:t>due to tour schools</w:t>
      </w:r>
      <w:r w:rsidR="00294929">
        <w:rPr>
          <w:rFonts w:ascii="Open Sans" w:hAnsi="Open Sans" w:cs="Open Sans"/>
          <w:sz w:val="20"/>
          <w:szCs w:val="20"/>
        </w:rPr>
        <w:t>, libraries, and studio theatres</w:t>
      </w:r>
      <w:r w:rsidR="001D549A">
        <w:rPr>
          <w:rFonts w:ascii="Open Sans" w:hAnsi="Open Sans" w:cs="Open Sans"/>
          <w:sz w:val="20"/>
          <w:szCs w:val="20"/>
        </w:rPr>
        <w:t xml:space="preserve"> </w:t>
      </w:r>
      <w:r w:rsidR="00294929">
        <w:rPr>
          <w:rFonts w:ascii="Open Sans" w:hAnsi="Open Sans" w:cs="Open Sans"/>
          <w:sz w:val="20"/>
          <w:szCs w:val="20"/>
        </w:rPr>
        <w:t>in the coming years.</w:t>
      </w:r>
    </w:p>
    <w:p w14:paraId="15DAFF18" w14:textId="6BA17497" w:rsidR="00CE4980" w:rsidRDefault="001E7991" w:rsidP="005C796D">
      <w:pPr>
        <w:rPr>
          <w:rFonts w:ascii="Open Sans" w:hAnsi="Open Sans" w:cs="Open Sans"/>
          <w:bCs/>
          <w:noProof/>
          <w:sz w:val="20"/>
          <w:szCs w:val="20"/>
        </w:rPr>
      </w:pPr>
      <w:r>
        <w:rPr>
          <w:rFonts w:ascii="Open Sans" w:hAnsi="Open Sans" w:cs="Open Sans"/>
          <w:bCs/>
          <w:noProof/>
          <w:sz w:val="20"/>
          <w:szCs w:val="20"/>
        </w:rPr>
        <w:t>ET</w:t>
      </w:r>
      <w:bookmarkStart w:id="0" w:name="_Hlk101254381"/>
      <w:r>
        <w:rPr>
          <w:rFonts w:ascii="Open Sans" w:hAnsi="Open Sans" w:cs="Open Sans"/>
          <w:bCs/>
          <w:noProof/>
          <w:sz w:val="20"/>
          <w:szCs w:val="20"/>
        </w:rPr>
        <w:t xml:space="preserve">O is an equal opportunities employer. </w:t>
      </w:r>
      <w:r w:rsidR="005C796D" w:rsidRPr="007D1751">
        <w:rPr>
          <w:rFonts w:ascii="Open Sans" w:hAnsi="Open Sans" w:cs="Open Sans"/>
          <w:bCs/>
          <w:noProof/>
          <w:sz w:val="20"/>
          <w:szCs w:val="20"/>
        </w:rPr>
        <w:t>We particularly encourage applications from disabled people and people from black, Asian and minority ethnic backgrounds, as these groups are currently under-represented in the cultural sector.</w:t>
      </w:r>
    </w:p>
    <w:p w14:paraId="1126D97C" w14:textId="77777777" w:rsidR="00341AE1" w:rsidRDefault="00341AE1" w:rsidP="005C796D">
      <w:pPr>
        <w:rPr>
          <w:rFonts w:ascii="Open Sans" w:hAnsi="Open Sans" w:cs="Open Sans"/>
          <w:bCs/>
          <w:noProof/>
          <w:sz w:val="20"/>
          <w:szCs w:val="20"/>
        </w:rPr>
      </w:pPr>
    </w:p>
    <w:p w14:paraId="75FBCDBA" w14:textId="77777777" w:rsidR="00341AE1" w:rsidRDefault="00341AE1" w:rsidP="005C796D">
      <w:pPr>
        <w:rPr>
          <w:rFonts w:ascii="Open Sans" w:hAnsi="Open Sans" w:cs="Open Sans"/>
          <w:bCs/>
          <w:noProof/>
          <w:sz w:val="20"/>
          <w:szCs w:val="20"/>
        </w:rPr>
      </w:pPr>
    </w:p>
    <w:p w14:paraId="09CD5C19" w14:textId="77777777" w:rsidR="00341AE1" w:rsidRDefault="00341AE1" w:rsidP="005C796D">
      <w:pPr>
        <w:rPr>
          <w:rFonts w:ascii="Open Sans" w:hAnsi="Open Sans" w:cs="Open Sans"/>
          <w:bCs/>
          <w:noProof/>
          <w:sz w:val="20"/>
          <w:szCs w:val="20"/>
        </w:rPr>
      </w:pPr>
    </w:p>
    <w:p w14:paraId="25B4AF3C" w14:textId="77777777" w:rsidR="00341AE1" w:rsidRDefault="00341AE1" w:rsidP="005C796D">
      <w:pPr>
        <w:rPr>
          <w:rFonts w:ascii="Open Sans" w:hAnsi="Open Sans" w:cs="Open Sans"/>
          <w:bCs/>
          <w:noProof/>
          <w:sz w:val="20"/>
          <w:szCs w:val="20"/>
        </w:rPr>
      </w:pPr>
    </w:p>
    <w:p w14:paraId="615EA577" w14:textId="77777777" w:rsidR="00341AE1" w:rsidRDefault="00341AE1" w:rsidP="005C796D">
      <w:pPr>
        <w:rPr>
          <w:rFonts w:ascii="Open Sans" w:hAnsi="Open Sans" w:cs="Open Sans"/>
          <w:bCs/>
          <w:noProof/>
          <w:sz w:val="20"/>
          <w:szCs w:val="20"/>
        </w:rPr>
      </w:pPr>
    </w:p>
    <w:p w14:paraId="65BBF761" w14:textId="77777777" w:rsidR="00341AE1" w:rsidRDefault="00341AE1" w:rsidP="005C796D">
      <w:pPr>
        <w:rPr>
          <w:rFonts w:ascii="Open Sans" w:hAnsi="Open Sans" w:cs="Open Sans"/>
          <w:bCs/>
          <w:noProof/>
          <w:sz w:val="20"/>
          <w:szCs w:val="20"/>
        </w:rPr>
      </w:pPr>
    </w:p>
    <w:p w14:paraId="5D4A67E4" w14:textId="77777777" w:rsidR="00341AE1" w:rsidRDefault="00341AE1" w:rsidP="005C796D">
      <w:pPr>
        <w:rPr>
          <w:rFonts w:ascii="Open Sans" w:hAnsi="Open Sans" w:cs="Open Sans"/>
          <w:bCs/>
          <w:noProof/>
          <w:sz w:val="20"/>
          <w:szCs w:val="20"/>
        </w:rPr>
      </w:pPr>
    </w:p>
    <w:p w14:paraId="2E87F5CB" w14:textId="77777777" w:rsidR="00341AE1" w:rsidRDefault="00341AE1" w:rsidP="005C796D">
      <w:pPr>
        <w:rPr>
          <w:rFonts w:ascii="Open Sans" w:hAnsi="Open Sans" w:cs="Open Sans"/>
          <w:bCs/>
          <w:noProof/>
          <w:sz w:val="20"/>
          <w:szCs w:val="20"/>
        </w:rPr>
      </w:pPr>
    </w:p>
    <w:p w14:paraId="2398F0F9" w14:textId="77777777" w:rsidR="00341AE1" w:rsidRDefault="00341AE1" w:rsidP="005C796D">
      <w:pPr>
        <w:rPr>
          <w:rFonts w:ascii="Open Sans" w:hAnsi="Open Sans" w:cs="Open Sans"/>
          <w:bCs/>
          <w:noProof/>
          <w:sz w:val="20"/>
          <w:szCs w:val="20"/>
        </w:rPr>
      </w:pPr>
    </w:p>
    <w:p w14:paraId="33FE114C" w14:textId="77777777" w:rsidR="00341AE1" w:rsidRDefault="00341AE1" w:rsidP="005C796D">
      <w:pPr>
        <w:rPr>
          <w:rFonts w:ascii="Open Sans" w:hAnsi="Open Sans" w:cs="Open Sans"/>
          <w:bCs/>
          <w:noProof/>
          <w:sz w:val="20"/>
          <w:szCs w:val="20"/>
        </w:rPr>
      </w:pPr>
    </w:p>
    <w:p w14:paraId="4FA01ADE" w14:textId="77777777" w:rsidR="00341AE1" w:rsidRPr="005C796D" w:rsidRDefault="00341AE1" w:rsidP="005C796D">
      <w:pPr>
        <w:rPr>
          <w:rFonts w:ascii="Open Sans" w:hAnsi="Open Sans" w:cs="Open Sans"/>
          <w:bCs/>
          <w:noProof/>
          <w:sz w:val="20"/>
          <w:szCs w:val="20"/>
        </w:rPr>
      </w:pPr>
    </w:p>
    <w:bookmarkEnd w:id="0"/>
    <w:p w14:paraId="0D78EC0D" w14:textId="77777777" w:rsidR="00CE4980" w:rsidRPr="00192BD3" w:rsidRDefault="00CE4980" w:rsidP="00CE4980">
      <w:pPr>
        <w:pBdr>
          <w:top w:val="single" w:sz="4" w:space="1" w:color="auto"/>
          <w:left w:val="single" w:sz="4" w:space="4" w:color="auto"/>
          <w:bottom w:val="single" w:sz="4" w:space="1" w:color="auto"/>
          <w:right w:val="single" w:sz="4" w:space="4" w:color="auto"/>
        </w:pBdr>
        <w:jc w:val="center"/>
        <w:rPr>
          <w:b/>
          <w:color w:val="000000"/>
        </w:rPr>
      </w:pPr>
      <w:r w:rsidRPr="00192BD3">
        <w:rPr>
          <w:b/>
          <w:color w:val="000000"/>
        </w:rPr>
        <w:t>Job Description</w:t>
      </w:r>
    </w:p>
    <w:p w14:paraId="73046844" w14:textId="77777777" w:rsidR="00CE4980" w:rsidRPr="00192BD3" w:rsidRDefault="00CE4980" w:rsidP="00CE4980">
      <w:pPr>
        <w:rPr>
          <w:color w:val="000000"/>
        </w:rPr>
      </w:pPr>
    </w:p>
    <w:p w14:paraId="0B20E5BA" w14:textId="3154917F" w:rsidR="00CE4980" w:rsidRPr="003A61CA" w:rsidRDefault="00CE4980" w:rsidP="00CE4980">
      <w:pPr>
        <w:rPr>
          <w:b/>
          <w:color w:val="000000"/>
        </w:rPr>
      </w:pPr>
      <w:r w:rsidRPr="003A61CA">
        <w:rPr>
          <w:rFonts w:cs="Arial"/>
          <w:b/>
          <w:bCs/>
          <w:color w:val="000000"/>
        </w:rPr>
        <w:t xml:space="preserve">Job Title: </w:t>
      </w:r>
      <w:r w:rsidRPr="003A61CA">
        <w:rPr>
          <w:rFonts w:cs="Arial"/>
          <w:b/>
          <w:bCs/>
          <w:color w:val="000000"/>
        </w:rPr>
        <w:tab/>
      </w:r>
      <w:r w:rsidRPr="003A61CA">
        <w:rPr>
          <w:rFonts w:cs="Arial"/>
          <w:b/>
          <w:bCs/>
          <w:color w:val="000000"/>
        </w:rPr>
        <w:tab/>
      </w:r>
      <w:r w:rsidRPr="003A61CA">
        <w:rPr>
          <w:rFonts w:cs="Arial"/>
          <w:b/>
          <w:bCs/>
          <w:color w:val="000000"/>
        </w:rPr>
        <w:tab/>
      </w:r>
      <w:r w:rsidRPr="003A61CA">
        <w:rPr>
          <w:rFonts w:cs="Arial"/>
          <w:b/>
          <w:bCs/>
          <w:color w:val="000000"/>
        </w:rPr>
        <w:tab/>
      </w:r>
      <w:r w:rsidR="00EF5BFA">
        <w:rPr>
          <w:rFonts w:cstheme="minorHAnsi"/>
          <w:b/>
          <w:bCs/>
        </w:rPr>
        <w:t>L</w:t>
      </w:r>
      <w:r w:rsidR="00D74289">
        <w:rPr>
          <w:rFonts w:cstheme="minorHAnsi"/>
          <w:b/>
          <w:bCs/>
        </w:rPr>
        <w:t>earning &amp; Participation (L&amp;P)</w:t>
      </w:r>
      <w:r w:rsidR="00EF5BFA">
        <w:rPr>
          <w:rFonts w:cstheme="minorHAnsi"/>
          <w:b/>
          <w:bCs/>
        </w:rPr>
        <w:t xml:space="preserve"> </w:t>
      </w:r>
      <w:r w:rsidR="00745E4D">
        <w:rPr>
          <w:rFonts w:cstheme="minorHAnsi"/>
          <w:b/>
          <w:bCs/>
        </w:rPr>
        <w:t>Assistant Producer</w:t>
      </w:r>
    </w:p>
    <w:p w14:paraId="2DD9CDD8" w14:textId="3F5DCB98" w:rsidR="00CE4980" w:rsidRPr="00E10808" w:rsidRDefault="00CE4980" w:rsidP="00E10808">
      <w:pPr>
        <w:rPr>
          <w:rFonts w:cs="Arial"/>
          <w:b/>
          <w:bCs/>
          <w:color w:val="000000"/>
        </w:rPr>
      </w:pPr>
      <w:r w:rsidRPr="1454699F">
        <w:rPr>
          <w:rFonts w:cs="Arial"/>
          <w:b/>
          <w:bCs/>
          <w:color w:val="000000" w:themeColor="text1"/>
        </w:rPr>
        <w:t xml:space="preserve">Line Manager: </w:t>
      </w:r>
      <w:r>
        <w:tab/>
      </w:r>
      <w:r>
        <w:tab/>
      </w:r>
      <w:r>
        <w:tab/>
      </w:r>
      <w:r>
        <w:tab/>
      </w:r>
      <w:r w:rsidR="008862CF" w:rsidRPr="1454699F">
        <w:rPr>
          <w:rFonts w:cs="Arial"/>
          <w:b/>
          <w:bCs/>
          <w:color w:val="000000" w:themeColor="text1"/>
        </w:rPr>
        <w:t>Head of Learning &amp; Participation</w:t>
      </w:r>
    </w:p>
    <w:p w14:paraId="2363ACF9" w14:textId="70F3FD78" w:rsidR="00E10808" w:rsidRDefault="1454699F" w:rsidP="564D29DE">
      <w:pPr>
        <w:pStyle w:val="PlainText"/>
        <w:spacing w:line="259" w:lineRule="auto"/>
        <w:rPr>
          <w:rFonts w:asciiTheme="minorHAnsi" w:hAnsiTheme="minorHAnsi"/>
          <w:b/>
          <w:bCs/>
          <w:sz w:val="22"/>
          <w:szCs w:val="22"/>
        </w:rPr>
      </w:pPr>
      <w:r w:rsidRPr="564D29DE">
        <w:rPr>
          <w:rFonts w:asciiTheme="minorHAnsi" w:hAnsiTheme="minorHAnsi"/>
          <w:b/>
          <w:bCs/>
          <w:sz w:val="22"/>
          <w:szCs w:val="22"/>
        </w:rPr>
        <w:t>Terms:</w:t>
      </w:r>
      <w:r>
        <w:tab/>
      </w:r>
      <w:r>
        <w:tab/>
      </w:r>
      <w:r>
        <w:tab/>
      </w:r>
      <w:r>
        <w:tab/>
      </w:r>
      <w:r>
        <w:tab/>
      </w:r>
      <w:r w:rsidRPr="564D29DE">
        <w:rPr>
          <w:rFonts w:asciiTheme="minorHAnsi" w:hAnsiTheme="minorHAnsi"/>
          <w:b/>
          <w:bCs/>
          <w:sz w:val="22"/>
          <w:szCs w:val="22"/>
        </w:rPr>
        <w:t>Full Time (with potential to consider less than full time)</w:t>
      </w:r>
    </w:p>
    <w:p w14:paraId="77A234DB" w14:textId="77777777" w:rsidR="00047D16" w:rsidRDefault="00047D16" w:rsidP="00CE4980">
      <w:pPr>
        <w:pStyle w:val="PlainText"/>
        <w:spacing w:line="259" w:lineRule="auto"/>
        <w:rPr>
          <w:rFonts w:asciiTheme="minorHAnsi" w:hAnsiTheme="minorHAnsi" w:cstheme="minorHAnsi"/>
          <w:sz w:val="22"/>
          <w:szCs w:val="22"/>
        </w:rPr>
      </w:pPr>
    </w:p>
    <w:p w14:paraId="4293CB96" w14:textId="77777777" w:rsidR="00047D16" w:rsidRPr="00EC57A0" w:rsidRDefault="00047D16" w:rsidP="00CE4980">
      <w:pPr>
        <w:pStyle w:val="PlainText"/>
        <w:spacing w:line="259" w:lineRule="auto"/>
        <w:rPr>
          <w:rFonts w:asciiTheme="minorHAnsi" w:hAnsiTheme="minorHAnsi" w:cstheme="minorHAnsi"/>
          <w:sz w:val="22"/>
          <w:szCs w:val="22"/>
        </w:rPr>
      </w:pPr>
    </w:p>
    <w:p w14:paraId="4E9CEF15" w14:textId="24D5D06B" w:rsidR="00CE4980" w:rsidRPr="002F5BD5" w:rsidRDefault="00CE4980" w:rsidP="00CE4980">
      <w:pPr>
        <w:pStyle w:val="PlainText"/>
        <w:spacing w:line="259" w:lineRule="auto"/>
        <w:rPr>
          <w:rFonts w:asciiTheme="minorHAnsi" w:hAnsiTheme="minorHAnsi" w:cstheme="minorHAnsi"/>
          <w:b/>
          <w:bCs/>
          <w:sz w:val="24"/>
          <w:szCs w:val="24"/>
          <w:u w:val="single"/>
        </w:rPr>
      </w:pPr>
      <w:r w:rsidRPr="002F5BD5">
        <w:rPr>
          <w:rFonts w:asciiTheme="minorHAnsi" w:hAnsiTheme="minorHAnsi" w:cstheme="minorHAnsi"/>
          <w:b/>
          <w:bCs/>
          <w:sz w:val="24"/>
          <w:szCs w:val="24"/>
          <w:u w:val="single"/>
        </w:rPr>
        <w:t>Key Responsibilities</w:t>
      </w:r>
    </w:p>
    <w:p w14:paraId="710B43DE" w14:textId="77777777" w:rsidR="00C05626" w:rsidRDefault="000B7C95" w:rsidP="00850FB9">
      <w:pPr>
        <w:pStyle w:val="xmsolistparagraph"/>
        <w:numPr>
          <w:ilvl w:val="0"/>
          <w:numId w:val="17"/>
        </w:numPr>
        <w:rPr>
          <w:rFonts w:eastAsia="Times New Roman"/>
        </w:rPr>
      </w:pPr>
      <w:r>
        <w:rPr>
          <w:rFonts w:eastAsia="Times New Roman"/>
        </w:rPr>
        <w:t xml:space="preserve">Co-devise and lead on a new national opera workshop programme </w:t>
      </w:r>
      <w:r w:rsidR="0073027B">
        <w:rPr>
          <w:rFonts w:eastAsia="Times New Roman"/>
        </w:rPr>
        <w:t xml:space="preserve">in line with the Arts Council’s ‘Let’s Create’ and ‘Levelling Up’ </w:t>
      </w:r>
      <w:r w:rsidR="00480182">
        <w:rPr>
          <w:rFonts w:eastAsia="Times New Roman"/>
        </w:rPr>
        <w:t>strategies.</w:t>
      </w:r>
    </w:p>
    <w:p w14:paraId="58377F4D" w14:textId="77777777" w:rsidR="00850FB9" w:rsidRDefault="00850FB9" w:rsidP="00850FB9">
      <w:pPr>
        <w:pStyle w:val="xmsolistparagraph"/>
        <w:numPr>
          <w:ilvl w:val="0"/>
          <w:numId w:val="18"/>
        </w:numPr>
        <w:rPr>
          <w:rFonts w:eastAsia="Times New Roman"/>
        </w:rPr>
      </w:pPr>
      <w:r>
        <w:rPr>
          <w:rFonts w:eastAsia="Times New Roman"/>
        </w:rPr>
        <w:t>Lead on the administrative planning of three new regional community operas</w:t>
      </w:r>
    </w:p>
    <w:p w14:paraId="641B9D4A" w14:textId="77777777" w:rsidR="00850FB9" w:rsidRDefault="00850FB9" w:rsidP="00850FB9">
      <w:pPr>
        <w:pStyle w:val="xmsolistparagraph"/>
        <w:numPr>
          <w:ilvl w:val="0"/>
          <w:numId w:val="18"/>
        </w:numPr>
        <w:rPr>
          <w:rFonts w:eastAsia="Times New Roman"/>
        </w:rPr>
      </w:pPr>
      <w:r>
        <w:rPr>
          <w:rFonts w:eastAsia="Times New Roman"/>
        </w:rPr>
        <w:t>Lead on all Learning &amp; Participation workshop planning</w:t>
      </w:r>
    </w:p>
    <w:p w14:paraId="126E0471" w14:textId="77777777" w:rsidR="00850FB9" w:rsidRDefault="00850FB9" w:rsidP="00850FB9">
      <w:pPr>
        <w:pStyle w:val="xmsolistparagraph"/>
        <w:numPr>
          <w:ilvl w:val="0"/>
          <w:numId w:val="18"/>
        </w:numPr>
        <w:rPr>
          <w:rFonts w:eastAsia="Times New Roman"/>
        </w:rPr>
      </w:pPr>
      <w:r>
        <w:rPr>
          <w:rFonts w:eastAsia="Times New Roman"/>
        </w:rPr>
        <w:t>Liaise with Head of Learning &amp; Participation on curation of Learning &amp; Participation output (including new commissions)</w:t>
      </w:r>
    </w:p>
    <w:p w14:paraId="21AD0D63" w14:textId="77777777" w:rsidR="00850FB9" w:rsidRDefault="00850FB9" w:rsidP="00850FB9">
      <w:pPr>
        <w:pStyle w:val="xmsolistparagraph"/>
        <w:numPr>
          <w:ilvl w:val="0"/>
          <w:numId w:val="18"/>
        </w:numPr>
        <w:rPr>
          <w:rFonts w:eastAsia="Times New Roman"/>
        </w:rPr>
      </w:pPr>
      <w:r>
        <w:rPr>
          <w:rFonts w:eastAsia="Times New Roman"/>
        </w:rPr>
        <w:t>Support Head of Learning &amp; Participation to develop and enhance relationships with schools, music hubs etc.</w:t>
      </w:r>
    </w:p>
    <w:p w14:paraId="06E75A7F" w14:textId="77777777" w:rsidR="00850FB9" w:rsidRDefault="00850FB9" w:rsidP="00850FB9">
      <w:pPr>
        <w:pStyle w:val="xmsolistparagraph"/>
        <w:numPr>
          <w:ilvl w:val="0"/>
          <w:numId w:val="18"/>
        </w:numPr>
        <w:rPr>
          <w:rFonts w:eastAsia="Times New Roman"/>
        </w:rPr>
      </w:pPr>
      <w:r>
        <w:rPr>
          <w:rFonts w:eastAsia="Times New Roman"/>
        </w:rPr>
        <w:t xml:space="preserve">Manage ETO’s schools’ tours bookings </w:t>
      </w:r>
    </w:p>
    <w:p w14:paraId="74877135" w14:textId="77777777" w:rsidR="00850FB9" w:rsidRDefault="00850FB9" w:rsidP="00850FB9">
      <w:pPr>
        <w:pStyle w:val="xmsolistparagraph"/>
        <w:numPr>
          <w:ilvl w:val="0"/>
          <w:numId w:val="18"/>
        </w:numPr>
        <w:rPr>
          <w:rFonts w:eastAsia="Times New Roman"/>
        </w:rPr>
      </w:pPr>
      <w:r>
        <w:rPr>
          <w:rFonts w:eastAsia="Times New Roman"/>
        </w:rPr>
        <w:t xml:space="preserve">Support Head of Learning &amp; Participation on sourcing, developing, and managing participation in ETO projects including choirs, children’s roles etc. </w:t>
      </w:r>
    </w:p>
    <w:p w14:paraId="0B0EEB81" w14:textId="77777777" w:rsidR="00850FB9" w:rsidRDefault="00850FB9" w:rsidP="00850FB9">
      <w:pPr>
        <w:pStyle w:val="xmsolistparagraph"/>
        <w:numPr>
          <w:ilvl w:val="0"/>
          <w:numId w:val="18"/>
        </w:numPr>
        <w:rPr>
          <w:rFonts w:eastAsia="Times New Roman"/>
        </w:rPr>
      </w:pPr>
      <w:r>
        <w:rPr>
          <w:rFonts w:eastAsia="Times New Roman"/>
        </w:rPr>
        <w:t>Support Head of Learning &amp; Participation and Assistant Producer on the ‘Production’ elements of the Learning &amp; Participation operas</w:t>
      </w:r>
    </w:p>
    <w:p w14:paraId="566D610B" w14:textId="67FD2BED" w:rsidR="00850FB9" w:rsidRDefault="00707B68" w:rsidP="00850FB9">
      <w:pPr>
        <w:pStyle w:val="xmsolistparagraph"/>
        <w:numPr>
          <w:ilvl w:val="0"/>
          <w:numId w:val="18"/>
        </w:numPr>
        <w:rPr>
          <w:rFonts w:eastAsia="Times New Roman"/>
        </w:rPr>
      </w:pPr>
      <w:r>
        <w:rPr>
          <w:rFonts w:eastAsia="Times New Roman"/>
        </w:rPr>
        <w:t>Support Assistant Producer</w:t>
      </w:r>
      <w:r w:rsidR="00850FB9">
        <w:rPr>
          <w:rFonts w:eastAsia="Times New Roman"/>
        </w:rPr>
        <w:t xml:space="preserve"> on child licensing and DBS checks </w:t>
      </w:r>
    </w:p>
    <w:p w14:paraId="3D30D124" w14:textId="77777777" w:rsidR="00850FB9" w:rsidRDefault="00850FB9" w:rsidP="00850FB9">
      <w:pPr>
        <w:pStyle w:val="xmsolistparagraph"/>
        <w:numPr>
          <w:ilvl w:val="0"/>
          <w:numId w:val="18"/>
        </w:numPr>
        <w:rPr>
          <w:rFonts w:eastAsia="Times New Roman"/>
        </w:rPr>
      </w:pPr>
      <w:r>
        <w:rPr>
          <w:rFonts w:eastAsia="Times New Roman"/>
        </w:rPr>
        <w:t>Contribute to Schools' and Teachers' Pack for L&amp;P productions</w:t>
      </w:r>
    </w:p>
    <w:p w14:paraId="14D42C5F" w14:textId="77777777" w:rsidR="00850FB9" w:rsidRDefault="00850FB9" w:rsidP="00850FB9">
      <w:pPr>
        <w:pStyle w:val="xmsolistparagraph"/>
        <w:numPr>
          <w:ilvl w:val="0"/>
          <w:numId w:val="18"/>
        </w:numPr>
        <w:rPr>
          <w:rFonts w:eastAsia="Times New Roman"/>
        </w:rPr>
      </w:pPr>
      <w:r>
        <w:rPr>
          <w:rFonts w:eastAsia="Times New Roman"/>
        </w:rPr>
        <w:t>Support Development team with information and material for fundraising applications for L&amp;P projects</w:t>
      </w:r>
    </w:p>
    <w:p w14:paraId="5A48026C" w14:textId="77777777" w:rsidR="000B7C95" w:rsidRPr="000B7C95" w:rsidRDefault="000B7C95" w:rsidP="000B7C95">
      <w:pPr>
        <w:pStyle w:val="PlainText"/>
        <w:rPr>
          <w:rFonts w:asciiTheme="minorHAnsi" w:hAnsiTheme="minorHAnsi" w:cstheme="minorHAnsi"/>
          <w:sz w:val="22"/>
          <w:szCs w:val="22"/>
        </w:rPr>
      </w:pPr>
    </w:p>
    <w:p w14:paraId="692764FF" w14:textId="23BE6407" w:rsidR="00D122A9" w:rsidRPr="000B7C95" w:rsidRDefault="000B7C95" w:rsidP="000B7C95">
      <w:pPr>
        <w:pStyle w:val="PlainText"/>
        <w:spacing w:line="259" w:lineRule="auto"/>
        <w:rPr>
          <w:rFonts w:asciiTheme="minorHAnsi" w:hAnsiTheme="minorHAnsi" w:cstheme="minorHAnsi"/>
          <w:sz w:val="22"/>
          <w:szCs w:val="22"/>
        </w:rPr>
      </w:pPr>
      <w:r w:rsidRPr="000B7C95">
        <w:rPr>
          <w:rFonts w:asciiTheme="minorHAnsi" w:hAnsiTheme="minorHAnsi" w:cstheme="minorHAnsi"/>
          <w:sz w:val="22"/>
          <w:szCs w:val="22"/>
        </w:rPr>
        <w:t xml:space="preserve">We encourage the opportunity for this work to be undertaken alongside other creative work outside of ETO; we are open to exploring how that might be achieved.   The role is likely to suit someone who is expressive, </w:t>
      </w:r>
      <w:r w:rsidR="00247E54" w:rsidRPr="000B7C95">
        <w:rPr>
          <w:rFonts w:asciiTheme="minorHAnsi" w:hAnsiTheme="minorHAnsi" w:cstheme="minorHAnsi"/>
          <w:sz w:val="22"/>
          <w:szCs w:val="22"/>
        </w:rPr>
        <w:t>collaborative,</w:t>
      </w:r>
      <w:r w:rsidRPr="000B7C95">
        <w:rPr>
          <w:rFonts w:asciiTheme="minorHAnsi" w:hAnsiTheme="minorHAnsi" w:cstheme="minorHAnsi"/>
          <w:sz w:val="22"/>
          <w:szCs w:val="22"/>
        </w:rPr>
        <w:t xml:space="preserve"> and responsible. ETO values the thoughtful delivery of a high volume of projects, with smart artists and high-quality participation.</w:t>
      </w:r>
    </w:p>
    <w:p w14:paraId="4A7AEF21" w14:textId="77777777" w:rsidR="006F0D9F" w:rsidRDefault="006F0D9F" w:rsidP="00CE4980">
      <w:pPr>
        <w:pStyle w:val="PlainText"/>
        <w:spacing w:line="259" w:lineRule="auto"/>
        <w:rPr>
          <w:rFonts w:asciiTheme="minorHAnsi" w:hAnsiTheme="minorHAnsi" w:cstheme="minorHAnsi"/>
          <w:b/>
          <w:bCs/>
          <w:sz w:val="22"/>
          <w:szCs w:val="22"/>
        </w:rPr>
      </w:pPr>
    </w:p>
    <w:p w14:paraId="6D714B5D" w14:textId="1E7128B6" w:rsidR="00CE4980" w:rsidRPr="005C287F" w:rsidRDefault="00067840" w:rsidP="00CE4980">
      <w:pPr>
        <w:pStyle w:val="PlainText"/>
        <w:spacing w:line="259" w:lineRule="auto"/>
        <w:rPr>
          <w:rFonts w:asciiTheme="minorHAnsi" w:hAnsiTheme="minorHAnsi" w:cstheme="minorHAnsi"/>
          <w:b/>
          <w:bCs/>
          <w:sz w:val="24"/>
          <w:szCs w:val="24"/>
        </w:rPr>
      </w:pPr>
      <w:r w:rsidRPr="005C287F">
        <w:rPr>
          <w:rFonts w:asciiTheme="minorHAnsi" w:hAnsiTheme="minorHAnsi" w:cstheme="minorHAnsi"/>
          <w:b/>
          <w:bCs/>
          <w:sz w:val="24"/>
          <w:szCs w:val="24"/>
        </w:rPr>
        <w:t>Skills and experience requirements</w:t>
      </w:r>
    </w:p>
    <w:p w14:paraId="2E650E52" w14:textId="77777777" w:rsidR="00CE4980" w:rsidRDefault="00CE4980" w:rsidP="00CE4980">
      <w:pPr>
        <w:pStyle w:val="PlainText"/>
        <w:spacing w:line="259" w:lineRule="auto"/>
        <w:rPr>
          <w:rFonts w:asciiTheme="minorHAnsi" w:hAnsiTheme="minorHAnsi" w:cstheme="minorHAnsi"/>
          <w:sz w:val="22"/>
          <w:szCs w:val="22"/>
        </w:rPr>
      </w:pPr>
    </w:p>
    <w:p w14:paraId="26D0C210" w14:textId="5BDF2E82" w:rsidR="00CE4980" w:rsidRPr="00D122A9" w:rsidRDefault="00CE4980" w:rsidP="00CE4980">
      <w:pPr>
        <w:pStyle w:val="NoSpacing"/>
        <w:rPr>
          <w:b/>
          <w:bCs/>
          <w:u w:val="single"/>
        </w:rPr>
      </w:pPr>
      <w:r w:rsidRPr="005C287F">
        <w:rPr>
          <w:b/>
          <w:bCs/>
          <w:sz w:val="24"/>
          <w:szCs w:val="24"/>
          <w:u w:val="single"/>
        </w:rPr>
        <w:t>Essential Criteria</w:t>
      </w:r>
    </w:p>
    <w:p w14:paraId="71C16AEE" w14:textId="4B82F5A4" w:rsidR="005B3E04" w:rsidRPr="005B3E04" w:rsidRDefault="005B3E04" w:rsidP="005B3E04">
      <w:pPr>
        <w:pStyle w:val="PlainText"/>
        <w:numPr>
          <w:ilvl w:val="0"/>
          <w:numId w:val="10"/>
        </w:numPr>
        <w:rPr>
          <w:rFonts w:asciiTheme="minorHAnsi" w:hAnsiTheme="minorHAnsi" w:cstheme="minorHAnsi"/>
          <w:sz w:val="22"/>
          <w:szCs w:val="22"/>
        </w:rPr>
      </w:pPr>
      <w:r w:rsidRPr="005B3E04">
        <w:rPr>
          <w:rFonts w:asciiTheme="minorHAnsi" w:hAnsiTheme="minorHAnsi" w:cstheme="minorHAnsi"/>
          <w:sz w:val="22"/>
          <w:szCs w:val="22"/>
        </w:rPr>
        <w:t>Relevant experience in an arts or arts education-based environment</w:t>
      </w:r>
      <w:r>
        <w:rPr>
          <w:rFonts w:asciiTheme="minorHAnsi" w:hAnsiTheme="minorHAnsi" w:cstheme="minorHAnsi"/>
          <w:sz w:val="22"/>
          <w:szCs w:val="22"/>
        </w:rPr>
        <w:t>.</w:t>
      </w:r>
    </w:p>
    <w:p w14:paraId="2430154A" w14:textId="4B62BBDA" w:rsidR="005B3E04" w:rsidRPr="005B3E04" w:rsidRDefault="005B3E04" w:rsidP="005B3E04">
      <w:pPr>
        <w:pStyle w:val="PlainText"/>
        <w:numPr>
          <w:ilvl w:val="0"/>
          <w:numId w:val="10"/>
        </w:numPr>
        <w:rPr>
          <w:rFonts w:asciiTheme="minorHAnsi" w:hAnsiTheme="minorHAnsi" w:cstheme="minorHAnsi"/>
          <w:sz w:val="22"/>
          <w:szCs w:val="22"/>
        </w:rPr>
      </w:pPr>
      <w:r w:rsidRPr="005B3E04">
        <w:rPr>
          <w:rFonts w:asciiTheme="minorHAnsi" w:hAnsiTheme="minorHAnsi" w:cstheme="minorHAnsi"/>
          <w:sz w:val="22"/>
          <w:szCs w:val="22"/>
        </w:rPr>
        <w:t>A passion for the arts, music, outreach and ETO’s mission</w:t>
      </w:r>
      <w:r>
        <w:rPr>
          <w:rFonts w:asciiTheme="minorHAnsi" w:hAnsiTheme="minorHAnsi" w:cstheme="minorHAnsi"/>
          <w:sz w:val="22"/>
          <w:szCs w:val="22"/>
        </w:rPr>
        <w:t>.</w:t>
      </w:r>
    </w:p>
    <w:p w14:paraId="63AD6FDA" w14:textId="6D8B8825" w:rsidR="005B3E04" w:rsidRPr="005B3E04" w:rsidRDefault="005B3E04" w:rsidP="005B3E04">
      <w:pPr>
        <w:pStyle w:val="PlainText"/>
        <w:numPr>
          <w:ilvl w:val="0"/>
          <w:numId w:val="10"/>
        </w:numPr>
        <w:rPr>
          <w:rFonts w:asciiTheme="minorHAnsi" w:hAnsiTheme="minorHAnsi" w:cstheme="minorHAnsi"/>
          <w:sz w:val="22"/>
          <w:szCs w:val="22"/>
        </w:rPr>
      </w:pPr>
      <w:r w:rsidRPr="005B3E04">
        <w:rPr>
          <w:rFonts w:asciiTheme="minorHAnsi" w:hAnsiTheme="minorHAnsi" w:cstheme="minorHAnsi"/>
          <w:sz w:val="22"/>
          <w:szCs w:val="22"/>
        </w:rPr>
        <w:t>Experience of artistic work by, for and with children and young people and people with special educational needs</w:t>
      </w:r>
      <w:r>
        <w:rPr>
          <w:rFonts w:asciiTheme="minorHAnsi" w:hAnsiTheme="minorHAnsi" w:cstheme="minorHAnsi"/>
          <w:sz w:val="22"/>
          <w:szCs w:val="22"/>
        </w:rPr>
        <w:t>.</w:t>
      </w:r>
    </w:p>
    <w:p w14:paraId="0FA8F256" w14:textId="2BBC9DD5" w:rsidR="005B3E04" w:rsidRPr="005B3E04" w:rsidRDefault="005B3E04" w:rsidP="005B3E04">
      <w:pPr>
        <w:pStyle w:val="PlainText"/>
        <w:numPr>
          <w:ilvl w:val="0"/>
          <w:numId w:val="10"/>
        </w:numPr>
        <w:rPr>
          <w:rFonts w:asciiTheme="minorHAnsi" w:hAnsiTheme="minorHAnsi" w:cstheme="minorHAnsi"/>
          <w:sz w:val="22"/>
          <w:szCs w:val="22"/>
        </w:rPr>
      </w:pPr>
      <w:r w:rsidRPr="005B3E04">
        <w:rPr>
          <w:rFonts w:asciiTheme="minorHAnsi" w:hAnsiTheme="minorHAnsi" w:cstheme="minorHAnsi"/>
          <w:sz w:val="22"/>
          <w:szCs w:val="22"/>
        </w:rPr>
        <w:t>Scheduling and planning experience</w:t>
      </w:r>
      <w:r>
        <w:rPr>
          <w:rFonts w:asciiTheme="minorHAnsi" w:hAnsiTheme="minorHAnsi" w:cstheme="minorHAnsi"/>
          <w:sz w:val="22"/>
          <w:szCs w:val="22"/>
        </w:rPr>
        <w:t>.</w:t>
      </w:r>
    </w:p>
    <w:p w14:paraId="5F65958C" w14:textId="548C6615" w:rsidR="005B3E04" w:rsidRPr="005B3E04" w:rsidRDefault="005B3E04" w:rsidP="005B3E04">
      <w:pPr>
        <w:pStyle w:val="PlainText"/>
        <w:numPr>
          <w:ilvl w:val="0"/>
          <w:numId w:val="10"/>
        </w:numPr>
        <w:rPr>
          <w:rFonts w:asciiTheme="minorHAnsi" w:hAnsiTheme="minorHAnsi" w:cstheme="minorHAnsi"/>
          <w:sz w:val="22"/>
          <w:szCs w:val="22"/>
        </w:rPr>
      </w:pPr>
      <w:r w:rsidRPr="005B3E04">
        <w:rPr>
          <w:rFonts w:asciiTheme="minorHAnsi" w:hAnsiTheme="minorHAnsi" w:cstheme="minorHAnsi"/>
          <w:sz w:val="22"/>
          <w:szCs w:val="22"/>
        </w:rPr>
        <w:t>Experience of managing budgets for arts projects</w:t>
      </w:r>
      <w:r>
        <w:rPr>
          <w:rFonts w:asciiTheme="minorHAnsi" w:hAnsiTheme="minorHAnsi" w:cstheme="minorHAnsi"/>
          <w:sz w:val="22"/>
          <w:szCs w:val="22"/>
        </w:rPr>
        <w:t>.</w:t>
      </w:r>
    </w:p>
    <w:p w14:paraId="57270090" w14:textId="749A3785" w:rsidR="005B3E04" w:rsidRPr="005B3E04" w:rsidRDefault="005B3E04" w:rsidP="005B3E04">
      <w:pPr>
        <w:pStyle w:val="PlainText"/>
        <w:numPr>
          <w:ilvl w:val="0"/>
          <w:numId w:val="10"/>
        </w:numPr>
        <w:rPr>
          <w:rFonts w:asciiTheme="minorHAnsi" w:hAnsiTheme="minorHAnsi" w:cstheme="minorHAnsi"/>
          <w:sz w:val="22"/>
          <w:szCs w:val="22"/>
        </w:rPr>
      </w:pPr>
      <w:r w:rsidRPr="005B3E04">
        <w:rPr>
          <w:rFonts w:asciiTheme="minorHAnsi" w:hAnsiTheme="minorHAnsi" w:cstheme="minorHAnsi"/>
          <w:sz w:val="22"/>
          <w:szCs w:val="22"/>
        </w:rPr>
        <w:t>A confident writer and communicator</w:t>
      </w:r>
      <w:r>
        <w:rPr>
          <w:rFonts w:asciiTheme="minorHAnsi" w:hAnsiTheme="minorHAnsi" w:cstheme="minorHAnsi"/>
          <w:sz w:val="22"/>
          <w:szCs w:val="22"/>
        </w:rPr>
        <w:t>.</w:t>
      </w:r>
    </w:p>
    <w:p w14:paraId="214148A4" w14:textId="537753E2" w:rsidR="00974199" w:rsidRPr="00974199" w:rsidRDefault="00974199" w:rsidP="00974199">
      <w:pPr>
        <w:pStyle w:val="PlainText"/>
        <w:numPr>
          <w:ilvl w:val="0"/>
          <w:numId w:val="10"/>
        </w:numPr>
        <w:rPr>
          <w:rFonts w:asciiTheme="minorHAnsi" w:hAnsiTheme="minorHAnsi" w:cstheme="minorHAnsi"/>
          <w:sz w:val="22"/>
          <w:szCs w:val="22"/>
        </w:rPr>
      </w:pPr>
      <w:r w:rsidRPr="00974199">
        <w:rPr>
          <w:rFonts w:asciiTheme="minorHAnsi" w:hAnsiTheme="minorHAnsi" w:cstheme="minorHAnsi"/>
          <w:sz w:val="22"/>
          <w:szCs w:val="22"/>
        </w:rPr>
        <w:t>Willingness to travel and work regionally within the UK, including staying away from home.</w:t>
      </w:r>
    </w:p>
    <w:p w14:paraId="608C85E8" w14:textId="77777777" w:rsidR="00974199" w:rsidRPr="00974199" w:rsidRDefault="00974199" w:rsidP="005C3E73">
      <w:pPr>
        <w:pStyle w:val="PlainText"/>
        <w:ind w:left="720"/>
        <w:rPr>
          <w:rFonts w:asciiTheme="minorHAnsi" w:hAnsiTheme="minorHAnsi" w:cstheme="minorHAnsi"/>
          <w:sz w:val="22"/>
          <w:szCs w:val="22"/>
        </w:rPr>
      </w:pPr>
    </w:p>
    <w:p w14:paraId="09F9F651" w14:textId="77777777" w:rsidR="00974199" w:rsidRPr="00974199" w:rsidRDefault="00974199" w:rsidP="005C3E73">
      <w:pPr>
        <w:pStyle w:val="PlainText"/>
        <w:rPr>
          <w:rFonts w:asciiTheme="minorHAnsi" w:hAnsiTheme="minorHAnsi" w:cstheme="minorHAnsi"/>
          <w:sz w:val="22"/>
          <w:szCs w:val="22"/>
        </w:rPr>
      </w:pPr>
      <w:r w:rsidRPr="00974199">
        <w:rPr>
          <w:rFonts w:asciiTheme="minorHAnsi" w:hAnsiTheme="minorHAnsi" w:cstheme="minorHAnsi"/>
          <w:sz w:val="22"/>
          <w:szCs w:val="22"/>
        </w:rPr>
        <w:t>Appointment to this role is conditional on a valid DBS certificate being awarded and continued employment in the role will be conditional on such a certificate being maintained. ETO will make the relevant applications to renew the certificate as required.</w:t>
      </w:r>
    </w:p>
    <w:p w14:paraId="41AC5845" w14:textId="77777777" w:rsidR="00D122A9" w:rsidRPr="00D122A9" w:rsidRDefault="00D122A9" w:rsidP="00D122A9">
      <w:pPr>
        <w:pStyle w:val="ListParagraph"/>
        <w:spacing w:after="0" w:line="276" w:lineRule="auto"/>
        <w:rPr>
          <w:rFonts w:cs="Arial"/>
        </w:rPr>
      </w:pPr>
    </w:p>
    <w:p w14:paraId="7D39A509" w14:textId="7E099CC6" w:rsidR="00CE4980" w:rsidRPr="005C287F" w:rsidRDefault="00CE4980" w:rsidP="00CE4980">
      <w:pPr>
        <w:pStyle w:val="NoSpacing"/>
        <w:rPr>
          <w:b/>
          <w:bCs/>
          <w:sz w:val="24"/>
          <w:szCs w:val="24"/>
          <w:u w:val="single"/>
        </w:rPr>
      </w:pPr>
      <w:r w:rsidRPr="005C287F">
        <w:rPr>
          <w:b/>
          <w:bCs/>
          <w:sz w:val="24"/>
          <w:szCs w:val="24"/>
          <w:u w:val="single"/>
        </w:rPr>
        <w:t>Desirable Criteria</w:t>
      </w:r>
    </w:p>
    <w:p w14:paraId="4D1999D7" w14:textId="77777777" w:rsidR="002F5BD5" w:rsidRPr="002F5BD5" w:rsidRDefault="002F5BD5" w:rsidP="002F5BD5">
      <w:pPr>
        <w:pStyle w:val="PlainText"/>
        <w:numPr>
          <w:ilvl w:val="0"/>
          <w:numId w:val="16"/>
        </w:numPr>
        <w:rPr>
          <w:rFonts w:asciiTheme="minorHAnsi" w:hAnsiTheme="minorHAnsi" w:cstheme="minorHAnsi"/>
          <w:sz w:val="22"/>
          <w:szCs w:val="22"/>
        </w:rPr>
      </w:pPr>
      <w:r w:rsidRPr="002F5BD5">
        <w:rPr>
          <w:rFonts w:asciiTheme="minorHAnsi" w:hAnsiTheme="minorHAnsi" w:cstheme="minorHAnsi"/>
          <w:sz w:val="22"/>
          <w:szCs w:val="22"/>
        </w:rPr>
        <w:t xml:space="preserve">Relevant experience in an arts or arts education-based environment </w:t>
      </w:r>
    </w:p>
    <w:p w14:paraId="6A2F9915" w14:textId="77777777" w:rsidR="002F5BD5" w:rsidRPr="002F5BD5" w:rsidRDefault="002F5BD5" w:rsidP="002F5BD5">
      <w:pPr>
        <w:pStyle w:val="PlainText"/>
        <w:numPr>
          <w:ilvl w:val="0"/>
          <w:numId w:val="16"/>
        </w:numPr>
        <w:rPr>
          <w:rFonts w:asciiTheme="minorHAnsi" w:hAnsiTheme="minorHAnsi" w:cstheme="minorHAnsi"/>
          <w:sz w:val="22"/>
          <w:szCs w:val="22"/>
        </w:rPr>
      </w:pPr>
      <w:r w:rsidRPr="002F5BD5">
        <w:rPr>
          <w:rFonts w:asciiTheme="minorHAnsi" w:hAnsiTheme="minorHAnsi" w:cstheme="minorHAnsi"/>
          <w:sz w:val="22"/>
          <w:szCs w:val="22"/>
        </w:rPr>
        <w:t xml:space="preserve">A passion for the arts, music, outreach and ETO’s mission </w:t>
      </w:r>
    </w:p>
    <w:p w14:paraId="3F109B83" w14:textId="77777777" w:rsidR="002F5BD5" w:rsidRPr="002F5BD5" w:rsidRDefault="002F5BD5" w:rsidP="002F5BD5">
      <w:pPr>
        <w:pStyle w:val="PlainText"/>
        <w:numPr>
          <w:ilvl w:val="0"/>
          <w:numId w:val="16"/>
        </w:numPr>
        <w:rPr>
          <w:rFonts w:asciiTheme="minorHAnsi" w:hAnsiTheme="minorHAnsi" w:cstheme="minorHAnsi"/>
          <w:sz w:val="22"/>
          <w:szCs w:val="22"/>
        </w:rPr>
      </w:pPr>
      <w:r w:rsidRPr="002F5BD5">
        <w:rPr>
          <w:rFonts w:asciiTheme="minorHAnsi" w:hAnsiTheme="minorHAnsi" w:cstheme="minorHAnsi"/>
          <w:sz w:val="22"/>
          <w:szCs w:val="22"/>
        </w:rPr>
        <w:t xml:space="preserve">Experience of artistic work by, for and with children and young people and people with special educational needs  </w:t>
      </w:r>
    </w:p>
    <w:p w14:paraId="7B2AC51B" w14:textId="77777777" w:rsidR="002F5BD5" w:rsidRPr="002F5BD5" w:rsidRDefault="002F5BD5" w:rsidP="002F5BD5">
      <w:pPr>
        <w:pStyle w:val="PlainText"/>
        <w:numPr>
          <w:ilvl w:val="0"/>
          <w:numId w:val="16"/>
        </w:numPr>
        <w:rPr>
          <w:rFonts w:asciiTheme="minorHAnsi" w:hAnsiTheme="minorHAnsi" w:cstheme="minorHAnsi"/>
          <w:sz w:val="22"/>
          <w:szCs w:val="22"/>
        </w:rPr>
      </w:pPr>
      <w:r w:rsidRPr="002F5BD5">
        <w:rPr>
          <w:rFonts w:asciiTheme="minorHAnsi" w:hAnsiTheme="minorHAnsi" w:cstheme="minorHAnsi"/>
          <w:sz w:val="22"/>
          <w:szCs w:val="22"/>
        </w:rPr>
        <w:t xml:space="preserve">Scheduling and planning experience </w:t>
      </w:r>
    </w:p>
    <w:p w14:paraId="32D898D1" w14:textId="77777777" w:rsidR="002F5BD5" w:rsidRPr="002F5BD5" w:rsidRDefault="002F5BD5" w:rsidP="002F5BD5">
      <w:pPr>
        <w:pStyle w:val="PlainText"/>
        <w:numPr>
          <w:ilvl w:val="0"/>
          <w:numId w:val="16"/>
        </w:numPr>
        <w:rPr>
          <w:rFonts w:asciiTheme="minorHAnsi" w:hAnsiTheme="minorHAnsi" w:cstheme="minorHAnsi"/>
          <w:sz w:val="22"/>
          <w:szCs w:val="22"/>
        </w:rPr>
      </w:pPr>
      <w:r w:rsidRPr="002F5BD5">
        <w:rPr>
          <w:rFonts w:asciiTheme="minorHAnsi" w:hAnsiTheme="minorHAnsi" w:cstheme="minorHAnsi"/>
          <w:sz w:val="22"/>
          <w:szCs w:val="22"/>
        </w:rPr>
        <w:lastRenderedPageBreak/>
        <w:t xml:space="preserve">Experience of managing budgets for arts projects </w:t>
      </w:r>
    </w:p>
    <w:p w14:paraId="3A6B5514" w14:textId="77777777" w:rsidR="002F5BD5" w:rsidRPr="002F5BD5" w:rsidRDefault="002F5BD5" w:rsidP="002F5BD5">
      <w:pPr>
        <w:pStyle w:val="PlainText"/>
        <w:numPr>
          <w:ilvl w:val="0"/>
          <w:numId w:val="16"/>
        </w:numPr>
        <w:rPr>
          <w:rFonts w:asciiTheme="minorHAnsi" w:hAnsiTheme="minorHAnsi" w:cstheme="minorHAnsi"/>
          <w:sz w:val="22"/>
          <w:szCs w:val="22"/>
        </w:rPr>
      </w:pPr>
      <w:r w:rsidRPr="002F5BD5">
        <w:rPr>
          <w:rFonts w:asciiTheme="minorHAnsi" w:hAnsiTheme="minorHAnsi" w:cstheme="minorHAnsi"/>
          <w:sz w:val="22"/>
          <w:szCs w:val="22"/>
        </w:rPr>
        <w:t xml:space="preserve">A confident writer and communicator </w:t>
      </w:r>
    </w:p>
    <w:p w14:paraId="7FA9FE9D" w14:textId="77777777" w:rsidR="00974199" w:rsidRDefault="00974199" w:rsidP="00CE4980">
      <w:pPr>
        <w:pStyle w:val="PlainText"/>
        <w:spacing w:line="259" w:lineRule="auto"/>
        <w:rPr>
          <w:rFonts w:asciiTheme="minorHAnsi" w:hAnsiTheme="minorHAnsi" w:cstheme="minorHAnsi"/>
          <w:b/>
          <w:bCs/>
          <w:sz w:val="24"/>
          <w:szCs w:val="24"/>
        </w:rPr>
      </w:pPr>
    </w:p>
    <w:p w14:paraId="7DB7BF3E" w14:textId="263BC361" w:rsidR="00CE4980" w:rsidRPr="00B51C88" w:rsidRDefault="00CE4980" w:rsidP="00CE4980">
      <w:pPr>
        <w:pStyle w:val="PlainText"/>
        <w:spacing w:line="259" w:lineRule="auto"/>
        <w:rPr>
          <w:rFonts w:asciiTheme="minorHAnsi" w:hAnsiTheme="minorHAnsi" w:cstheme="minorHAnsi"/>
          <w:b/>
          <w:bCs/>
          <w:sz w:val="24"/>
          <w:szCs w:val="24"/>
        </w:rPr>
      </w:pPr>
      <w:r w:rsidRPr="00B51C88">
        <w:rPr>
          <w:rFonts w:asciiTheme="minorHAnsi" w:hAnsiTheme="minorHAnsi" w:cstheme="minorHAnsi"/>
          <w:b/>
          <w:bCs/>
          <w:sz w:val="24"/>
          <w:szCs w:val="24"/>
        </w:rPr>
        <w:t>Employment Details</w:t>
      </w:r>
    </w:p>
    <w:p w14:paraId="0D309D9F" w14:textId="77777777" w:rsidR="00CE4980" w:rsidRDefault="00CE4980" w:rsidP="00CE4980">
      <w:pPr>
        <w:pStyle w:val="PlainText"/>
        <w:spacing w:line="259" w:lineRule="auto"/>
        <w:rPr>
          <w:rFonts w:asciiTheme="minorHAnsi" w:hAnsiTheme="minorHAnsi" w:cstheme="minorHAnsi"/>
          <w:sz w:val="22"/>
          <w:szCs w:val="22"/>
        </w:rPr>
      </w:pPr>
    </w:p>
    <w:p w14:paraId="1D1B860D" w14:textId="0A38DF6B" w:rsidR="00CE4980" w:rsidRPr="00D91EA5" w:rsidRDefault="00CE4980" w:rsidP="564D29DE">
      <w:pPr>
        <w:tabs>
          <w:tab w:val="left" w:pos="8100"/>
        </w:tabs>
        <w:ind w:left="2880" w:hanging="2880"/>
      </w:pPr>
      <w:r w:rsidRPr="564D29DE">
        <w:rPr>
          <w:b/>
          <w:bCs/>
        </w:rPr>
        <w:t xml:space="preserve">Salary: </w:t>
      </w:r>
      <w:r>
        <w:tab/>
      </w:r>
      <w:r w:rsidR="00EE099D" w:rsidRPr="564D29DE">
        <w:t>£</w:t>
      </w:r>
      <w:r w:rsidR="006945E0" w:rsidRPr="564D29DE">
        <w:t xml:space="preserve">25,000 </w:t>
      </w:r>
      <w:r w:rsidR="006375CA" w:rsidRPr="564D29DE">
        <w:t>per annum</w:t>
      </w:r>
    </w:p>
    <w:p w14:paraId="43F2576C" w14:textId="0D59378C" w:rsidR="00CE4980" w:rsidRPr="00D91EA5" w:rsidRDefault="00CE4980" w:rsidP="00CE4980">
      <w:pPr>
        <w:ind w:left="2880" w:hanging="2880"/>
        <w:rPr>
          <w:rFonts w:cstheme="minorHAnsi"/>
          <w:b/>
          <w:bCs/>
        </w:rPr>
      </w:pPr>
      <w:r w:rsidRPr="00D91EA5">
        <w:rPr>
          <w:rFonts w:cstheme="minorHAnsi"/>
          <w:b/>
          <w:bCs/>
        </w:rPr>
        <w:t>Permanent from:</w:t>
      </w:r>
      <w:r w:rsidRPr="00D91EA5">
        <w:rPr>
          <w:rFonts w:cstheme="minorHAnsi"/>
        </w:rPr>
        <w:tab/>
      </w:r>
      <w:r w:rsidR="005C287F">
        <w:rPr>
          <w:rFonts w:cstheme="minorHAnsi"/>
          <w:bCs/>
        </w:rPr>
        <w:t>September 2022</w:t>
      </w:r>
    </w:p>
    <w:p w14:paraId="431094A3" w14:textId="57B73B14" w:rsidR="00CE4980" w:rsidRPr="00D91EA5" w:rsidRDefault="00CE4980" w:rsidP="00CE4980">
      <w:pPr>
        <w:tabs>
          <w:tab w:val="left" w:pos="8100"/>
        </w:tabs>
        <w:ind w:left="2880" w:hanging="2880"/>
        <w:rPr>
          <w:rFonts w:cstheme="minorHAnsi"/>
          <w:color w:val="000000"/>
        </w:rPr>
      </w:pPr>
      <w:r w:rsidRPr="00D91EA5">
        <w:rPr>
          <w:rFonts w:cstheme="minorHAnsi"/>
          <w:b/>
          <w:bCs/>
        </w:rPr>
        <w:t>Probationary period:</w:t>
      </w:r>
      <w:r w:rsidRPr="00D91EA5">
        <w:rPr>
          <w:rFonts w:cstheme="minorHAnsi"/>
        </w:rPr>
        <w:t xml:space="preserve"> </w:t>
      </w:r>
      <w:r w:rsidRPr="00D91EA5">
        <w:rPr>
          <w:rFonts w:cstheme="minorHAnsi"/>
        </w:rPr>
        <w:tab/>
      </w:r>
      <w:r w:rsidR="005C287F">
        <w:rPr>
          <w:rFonts w:cstheme="minorHAnsi"/>
          <w:color w:val="000000"/>
        </w:rPr>
        <w:t>6</w:t>
      </w:r>
      <w:r w:rsidRPr="00D91EA5">
        <w:rPr>
          <w:rFonts w:cstheme="minorHAnsi"/>
          <w:color w:val="000000"/>
        </w:rPr>
        <w:t xml:space="preserve"> calendar months</w:t>
      </w:r>
    </w:p>
    <w:p w14:paraId="6E231936" w14:textId="77777777" w:rsidR="00CE4980" w:rsidRPr="00D91EA5" w:rsidRDefault="00CE4980" w:rsidP="00CE4980">
      <w:pPr>
        <w:tabs>
          <w:tab w:val="left" w:pos="8100"/>
        </w:tabs>
        <w:ind w:left="2880" w:hanging="2880"/>
        <w:rPr>
          <w:rFonts w:cstheme="minorHAnsi"/>
        </w:rPr>
      </w:pPr>
      <w:r w:rsidRPr="00D91EA5">
        <w:rPr>
          <w:rFonts w:cstheme="minorHAnsi"/>
          <w:b/>
          <w:bCs/>
        </w:rPr>
        <w:t>Notice period:</w:t>
      </w:r>
      <w:r w:rsidRPr="00D91EA5">
        <w:rPr>
          <w:rFonts w:cstheme="minorHAnsi"/>
        </w:rPr>
        <w:tab/>
        <w:t>1 month during the probationary period; 3 months thereafter</w:t>
      </w:r>
    </w:p>
    <w:p w14:paraId="538B3150" w14:textId="59B0115F" w:rsidR="00CE4980" w:rsidRPr="00D91EA5" w:rsidRDefault="00CE4980" w:rsidP="564D29DE">
      <w:pPr>
        <w:pStyle w:val="BodyText"/>
        <w:ind w:left="2880" w:hanging="2880"/>
        <w:rPr>
          <w:rFonts w:asciiTheme="minorHAnsi" w:hAnsiTheme="minorHAnsi" w:cstheme="minorBidi"/>
          <w:sz w:val="22"/>
          <w:szCs w:val="22"/>
        </w:rPr>
      </w:pPr>
      <w:r w:rsidRPr="564D29DE">
        <w:rPr>
          <w:rFonts w:asciiTheme="minorHAnsi" w:hAnsiTheme="minorHAnsi" w:cstheme="minorBidi"/>
          <w:b/>
          <w:bCs/>
          <w:sz w:val="22"/>
          <w:szCs w:val="22"/>
        </w:rPr>
        <w:t>Hours:</w:t>
      </w:r>
      <w:r>
        <w:tab/>
      </w:r>
      <w:r w:rsidRPr="564D29DE">
        <w:rPr>
          <w:rFonts w:asciiTheme="minorHAnsi" w:hAnsiTheme="minorHAnsi" w:cstheme="minorBidi"/>
          <w:sz w:val="22"/>
          <w:szCs w:val="22"/>
        </w:rPr>
        <w:t>ETO’s normal working week includes 7 paid hours a day, 5 days per week (a 1-hour lunch break each day is unpaid), Monday to Friday.  Normal office hours are 10am-6pm Mon-Fri, though earlier start/finish times will be considered.</w:t>
      </w:r>
    </w:p>
    <w:p w14:paraId="1DEFBE47" w14:textId="77777777" w:rsidR="00CE4980" w:rsidRPr="00D91EA5" w:rsidRDefault="00CE4980" w:rsidP="00CE4980">
      <w:pPr>
        <w:tabs>
          <w:tab w:val="left" w:pos="8100"/>
        </w:tabs>
        <w:ind w:left="2880" w:hanging="2880"/>
        <w:rPr>
          <w:rFonts w:cstheme="minorHAnsi"/>
        </w:rPr>
      </w:pPr>
      <w:r w:rsidRPr="00D91EA5">
        <w:rPr>
          <w:rFonts w:cstheme="minorHAnsi"/>
          <w:b/>
          <w:bCs/>
        </w:rPr>
        <w:t>Holiday entitlement:</w:t>
      </w:r>
      <w:r w:rsidRPr="00D91EA5">
        <w:rPr>
          <w:rFonts w:cstheme="minorHAnsi"/>
        </w:rPr>
        <w:t xml:space="preserve"> </w:t>
      </w:r>
      <w:r w:rsidRPr="00D91EA5">
        <w:rPr>
          <w:rFonts w:cstheme="minorHAnsi"/>
        </w:rPr>
        <w:tab/>
        <w:t>Holiday entitlement is 20 days p.a. pro rata (excluding public holidays) for first 2 years, thereafter 25 days p.a. (excluding public holidays).</w:t>
      </w:r>
    </w:p>
    <w:p w14:paraId="11637912" w14:textId="5F85B4DD" w:rsidR="00CE4980" w:rsidRDefault="00CE4980" w:rsidP="00CE4980">
      <w:pPr>
        <w:tabs>
          <w:tab w:val="left" w:pos="8100"/>
        </w:tabs>
        <w:ind w:left="2880" w:hanging="2880"/>
        <w:rPr>
          <w:rFonts w:cstheme="minorHAnsi"/>
        </w:rPr>
      </w:pPr>
      <w:r w:rsidRPr="00D91EA5">
        <w:rPr>
          <w:rFonts w:cstheme="minorHAnsi"/>
          <w:b/>
          <w:bCs/>
        </w:rPr>
        <w:t>Location:</w:t>
      </w:r>
      <w:r w:rsidRPr="00D91EA5">
        <w:rPr>
          <w:rFonts w:cstheme="minorHAnsi"/>
          <w:b/>
          <w:bCs/>
        </w:rPr>
        <w:tab/>
      </w:r>
      <w:r w:rsidRPr="00D91EA5">
        <w:rPr>
          <w:rFonts w:cstheme="minorHAnsi"/>
        </w:rPr>
        <w:t xml:space="preserve">The post is based in London on the Mountview site, 120 Peckham Hill Street London SE15 5JT.  </w:t>
      </w:r>
      <w:r w:rsidR="00335287">
        <w:rPr>
          <w:rFonts w:cstheme="minorHAnsi"/>
        </w:rPr>
        <w:t>Travel across the UK will be expected of this role.</w:t>
      </w:r>
    </w:p>
    <w:p w14:paraId="0A92B4BC" w14:textId="77777777" w:rsidR="00CE4980" w:rsidRDefault="00CE4980">
      <w:pPr>
        <w:rPr>
          <w:rFonts w:cstheme="minorHAnsi"/>
        </w:rPr>
      </w:pPr>
      <w:r>
        <w:rPr>
          <w:rFonts w:cstheme="minorHAnsi"/>
        </w:rPr>
        <w:br w:type="page"/>
      </w:r>
    </w:p>
    <w:p w14:paraId="3173312D" w14:textId="3D6C9B68" w:rsidR="00CE4980" w:rsidRPr="00161E5C" w:rsidRDefault="00CE4980" w:rsidP="00CE4980">
      <w:pPr>
        <w:pBdr>
          <w:top w:val="single" w:sz="4" w:space="1" w:color="auto"/>
          <w:left w:val="single" w:sz="4" w:space="4" w:color="auto"/>
          <w:bottom w:val="single" w:sz="4" w:space="1" w:color="auto"/>
          <w:right w:val="single" w:sz="4" w:space="4" w:color="auto"/>
        </w:pBdr>
        <w:tabs>
          <w:tab w:val="left" w:pos="8100"/>
        </w:tabs>
        <w:ind w:left="2880" w:hanging="2880"/>
        <w:jc w:val="center"/>
        <w:rPr>
          <w:b/>
        </w:rPr>
      </w:pPr>
      <w:r w:rsidRPr="00161E5C">
        <w:rPr>
          <w:b/>
        </w:rPr>
        <w:lastRenderedPageBreak/>
        <w:t>Application Process</w:t>
      </w:r>
    </w:p>
    <w:p w14:paraId="2B3254EE" w14:textId="77777777" w:rsidR="00CE4980" w:rsidRDefault="00CE4980" w:rsidP="00CE4980">
      <w:pPr>
        <w:pStyle w:val="NoSpacing"/>
      </w:pPr>
    </w:p>
    <w:p w14:paraId="4A875E04" w14:textId="77777777" w:rsidR="003803B7" w:rsidRDefault="003803B7" w:rsidP="003803B7">
      <w:pPr>
        <w:tabs>
          <w:tab w:val="left" w:pos="8100"/>
        </w:tabs>
        <w:ind w:hanging="2"/>
        <w:rPr>
          <w:b/>
        </w:rPr>
      </w:pPr>
      <w:r w:rsidRPr="564D29DE">
        <w:rPr>
          <w:b/>
          <w:bCs/>
        </w:rPr>
        <w:t>Application Documents</w:t>
      </w:r>
    </w:p>
    <w:p w14:paraId="699E44E5" w14:textId="1BEC6A33" w:rsidR="564D29DE" w:rsidRDefault="564D29DE" w:rsidP="564D29DE">
      <w:r w:rsidRPr="564D29DE">
        <w:t xml:space="preserve">Please email in your CV (no more than 2 sides of A4) and a covering letter (also no more than 2 sides of A4) outlining your interest in and suitability for the role in line with the role profile and criteria to </w:t>
      </w:r>
      <w:hyperlink r:id="rId10">
        <w:r w:rsidRPr="564D29DE">
          <w:rPr>
            <w:rStyle w:val="Hyperlink"/>
          </w:rPr>
          <w:t>admin@englishtouringopera.org.uk</w:t>
        </w:r>
      </w:hyperlink>
      <w:r w:rsidRPr="564D29DE">
        <w:t xml:space="preserve"> with the subject line: LEARNING &amp; PARTICIPATION ASSISTANT PRODUCER APPLICATION.</w:t>
      </w:r>
    </w:p>
    <w:p w14:paraId="5C0D6DFF" w14:textId="02403F17" w:rsidR="564D29DE" w:rsidRDefault="564D29DE" w:rsidP="564D29DE">
      <w:r w:rsidRPr="564D29DE">
        <w:t>If you would like to submit your cover letter and submission of interest in a non-written format, please submit a video or voice recording (or link to one). Please ensure these are no longer than 5 minutes.</w:t>
      </w:r>
      <w:r>
        <w:br/>
      </w:r>
      <w:r>
        <w:br/>
      </w:r>
      <w:r w:rsidRPr="564D29DE">
        <w:t>Please also submit 2 referees (please note that referees will not be contacted without your permission).</w:t>
      </w:r>
      <w:r>
        <w:br/>
      </w:r>
      <w:r>
        <w:br/>
      </w:r>
      <w:r w:rsidRPr="564D29DE">
        <w:t xml:space="preserve">Please also fill in the </w:t>
      </w:r>
      <w:hyperlink r:id="rId11">
        <w:r w:rsidRPr="564D29DE">
          <w:rPr>
            <w:rStyle w:val="Hyperlink"/>
          </w:rPr>
          <w:t>equal opportunity monitoring form</w:t>
        </w:r>
      </w:hyperlink>
      <w:r w:rsidRPr="564D29DE">
        <w:t>, which will be anonymised, stored separately from your application, and will not be considered as part of it.</w:t>
      </w:r>
    </w:p>
    <w:p w14:paraId="4C1FF886" w14:textId="04D5ADA7" w:rsidR="564D29DE" w:rsidRDefault="564D29DE" w:rsidP="564D29DE">
      <w:r w:rsidRPr="564D29DE">
        <w:t>If you would like to have a conversation about the role ahead of applying or have difficulty using the online application form, please contact ETO’s Head of Learning &amp; Participation, Bradley Travis (</w:t>
      </w:r>
      <w:hyperlink r:id="rId12">
        <w:r w:rsidRPr="564D29DE">
          <w:rPr>
            <w:rStyle w:val="Hyperlink"/>
          </w:rPr>
          <w:t>bradley.travis@englishtouringopera.org.uk</w:t>
        </w:r>
      </w:hyperlink>
      <w:r w:rsidRPr="564D29DE">
        <w:t>).</w:t>
      </w:r>
    </w:p>
    <w:p w14:paraId="50B29CA7" w14:textId="3D4DE748" w:rsidR="564D29DE" w:rsidRDefault="564D29DE" w:rsidP="564D29DE">
      <w:pPr>
        <w:tabs>
          <w:tab w:val="left" w:pos="8100"/>
        </w:tabs>
      </w:pPr>
    </w:p>
    <w:p w14:paraId="11F17E6D" w14:textId="77777777" w:rsidR="003803B7" w:rsidRDefault="003803B7" w:rsidP="003803B7">
      <w:pPr>
        <w:tabs>
          <w:tab w:val="left" w:pos="8100"/>
        </w:tabs>
        <w:ind w:hanging="2"/>
      </w:pPr>
      <w:r>
        <w:rPr>
          <w:b/>
        </w:rPr>
        <w:t>Deadline</w:t>
      </w:r>
    </w:p>
    <w:p w14:paraId="788BDB5C" w14:textId="16714DA5" w:rsidR="003803B7" w:rsidRDefault="003803B7" w:rsidP="003803B7">
      <w:pPr>
        <w:tabs>
          <w:tab w:val="left" w:pos="8100"/>
        </w:tabs>
        <w:ind w:hanging="2"/>
      </w:pPr>
      <w:r>
        <w:t xml:space="preserve">10am, </w:t>
      </w:r>
      <w:r w:rsidR="00715918">
        <w:t>Monday 15</w:t>
      </w:r>
      <w:r w:rsidR="00715918" w:rsidRPr="564D29DE">
        <w:rPr>
          <w:vertAlign w:val="superscript"/>
        </w:rPr>
        <w:t>th</w:t>
      </w:r>
      <w:r w:rsidR="00715918">
        <w:t xml:space="preserve"> August </w:t>
      </w:r>
      <w:r>
        <w:t>202</w:t>
      </w:r>
      <w:r w:rsidR="00563945">
        <w:t>2</w:t>
      </w:r>
      <w:r>
        <w:t xml:space="preserve">. (Applications sent after the deadline </w:t>
      </w:r>
      <w:r w:rsidRPr="564D29DE">
        <w:rPr>
          <w:u w:val="single"/>
        </w:rPr>
        <w:t>cannot be considered</w:t>
      </w:r>
      <w:r>
        <w:t>.)</w:t>
      </w:r>
    </w:p>
    <w:p w14:paraId="286B485E" w14:textId="77777777" w:rsidR="003803B7" w:rsidRDefault="003803B7" w:rsidP="003803B7">
      <w:pPr>
        <w:tabs>
          <w:tab w:val="left" w:pos="8100"/>
        </w:tabs>
        <w:ind w:hanging="2"/>
      </w:pPr>
      <w:r>
        <w:rPr>
          <w:b/>
        </w:rPr>
        <w:t>Interviews</w:t>
      </w:r>
    </w:p>
    <w:p w14:paraId="36C40003" w14:textId="6501A66D" w:rsidR="003803B7" w:rsidRDefault="003803B7" w:rsidP="564D29DE">
      <w:pPr>
        <w:tabs>
          <w:tab w:val="left" w:pos="8100"/>
        </w:tabs>
        <w:ind w:hanging="2"/>
        <w:rPr>
          <w:b/>
          <w:bCs/>
        </w:rPr>
      </w:pPr>
      <w:r>
        <w:t xml:space="preserve">Interviews will take place </w:t>
      </w:r>
      <w:r w:rsidR="00715918">
        <w:t xml:space="preserve">later </w:t>
      </w:r>
      <w:r w:rsidR="00563945">
        <w:t>in the week commencing</w:t>
      </w:r>
      <w:r w:rsidR="007A5CE2">
        <w:t xml:space="preserve"> </w:t>
      </w:r>
      <w:r w:rsidR="00715918">
        <w:t>15</w:t>
      </w:r>
      <w:r w:rsidR="00715918" w:rsidRPr="564D29DE">
        <w:rPr>
          <w:vertAlign w:val="superscript"/>
        </w:rPr>
        <w:t>th</w:t>
      </w:r>
      <w:r w:rsidR="00715918">
        <w:t xml:space="preserve"> August </w:t>
      </w:r>
      <w:r w:rsidR="007A5CE2">
        <w:t>2022</w:t>
      </w:r>
      <w:r>
        <w:t xml:space="preserve">.   </w:t>
      </w:r>
      <w:r w:rsidRPr="564D29DE">
        <w:rPr>
          <w:b/>
          <w:bCs/>
        </w:rPr>
        <w:t>Please indicate any constraints around your availability that week on the application form.</w:t>
      </w:r>
    </w:p>
    <w:p w14:paraId="18413FF8" w14:textId="77777777" w:rsidR="003803B7" w:rsidRDefault="003803B7" w:rsidP="003803B7">
      <w:pPr>
        <w:tabs>
          <w:tab w:val="left" w:pos="8100"/>
        </w:tabs>
        <w:ind w:left="2880" w:hanging="2880"/>
      </w:pPr>
    </w:p>
    <w:p w14:paraId="1A3FCE82" w14:textId="77777777" w:rsidR="003803B7" w:rsidRPr="00D91EA5" w:rsidRDefault="003803B7" w:rsidP="003803B7">
      <w:pPr>
        <w:tabs>
          <w:tab w:val="left" w:pos="8100"/>
        </w:tabs>
        <w:ind w:left="2880" w:hanging="2880"/>
      </w:pPr>
    </w:p>
    <w:p w14:paraId="1CE21AA9" w14:textId="77777777" w:rsidR="003803B7" w:rsidRPr="00A21328" w:rsidRDefault="003803B7" w:rsidP="003803B7">
      <w:pPr>
        <w:shd w:val="clear" w:color="auto" w:fill="FFFFFF"/>
        <w:rPr>
          <w:rFonts w:ascii="Calibri" w:hAnsi="Calibri" w:cs="Calibri"/>
          <w:i/>
          <w:lang w:eastAsia="en-GB"/>
        </w:rPr>
      </w:pPr>
      <w:r w:rsidRPr="00D91EA5">
        <w:rPr>
          <w:rFonts w:ascii="Calibri" w:hAnsi="Calibri" w:cs="Calibri"/>
          <w:i/>
          <w:lang w:eastAsia="en-GB"/>
        </w:rPr>
        <w:t xml:space="preserve">ETO is an Equal Opportunities employer and encourages applications from all backgrounds.  </w:t>
      </w:r>
    </w:p>
    <w:p w14:paraId="2925792C" w14:textId="77777777" w:rsidR="003803B7" w:rsidRPr="00043000" w:rsidRDefault="003803B7" w:rsidP="003803B7">
      <w:pPr>
        <w:contextualSpacing/>
        <w:rPr>
          <w:rFonts w:ascii="Calibri" w:hAnsi="Calibri"/>
          <w:sz w:val="16"/>
          <w:szCs w:val="16"/>
          <w:lang w:eastAsia="en-GB"/>
        </w:rPr>
      </w:pPr>
      <w:r w:rsidRPr="00043000">
        <w:rPr>
          <w:rFonts w:ascii="Calibri" w:hAnsi="Calibri"/>
          <w:sz w:val="16"/>
          <w:szCs w:val="16"/>
          <w:lang w:eastAsia="en-GB"/>
        </w:rPr>
        <w:t>GENERAL DATA PROTECTION REGULATION 2018 (GDPR)</w:t>
      </w:r>
    </w:p>
    <w:p w14:paraId="1DA6542B" w14:textId="77777777" w:rsidR="003803B7" w:rsidRPr="00043000" w:rsidRDefault="003803B7" w:rsidP="003803B7">
      <w:pPr>
        <w:contextualSpacing/>
        <w:rPr>
          <w:rFonts w:ascii="Calibri" w:hAnsi="Calibri"/>
          <w:sz w:val="16"/>
          <w:szCs w:val="16"/>
          <w:lang w:eastAsia="en-GB"/>
        </w:rPr>
      </w:pPr>
    </w:p>
    <w:p w14:paraId="10F7BE88" w14:textId="77777777" w:rsidR="003803B7" w:rsidRPr="00043000" w:rsidRDefault="003803B7" w:rsidP="003803B7">
      <w:pPr>
        <w:contextualSpacing/>
        <w:rPr>
          <w:rFonts w:ascii="Calibri" w:hAnsi="Calibri"/>
          <w:sz w:val="16"/>
          <w:szCs w:val="16"/>
          <w:lang w:eastAsia="en-GB"/>
        </w:rPr>
      </w:pPr>
      <w:r w:rsidRPr="00043000">
        <w:rPr>
          <w:rFonts w:ascii="Calibri" w:hAnsi="Calibri"/>
          <w:sz w:val="16"/>
          <w:szCs w:val="16"/>
          <w:lang w:eastAsia="en-GB"/>
        </w:rPr>
        <w:t>You may be familiar with the EU General Data Protection Regulation (GDPR) which came into effect in May 2018.</w:t>
      </w:r>
    </w:p>
    <w:p w14:paraId="0B5510C5" w14:textId="77777777" w:rsidR="003803B7" w:rsidRPr="00043000" w:rsidRDefault="003803B7" w:rsidP="003803B7">
      <w:pPr>
        <w:contextualSpacing/>
        <w:rPr>
          <w:rFonts w:ascii="Calibri" w:hAnsi="Calibri"/>
          <w:sz w:val="16"/>
          <w:szCs w:val="16"/>
          <w:lang w:eastAsia="en-GB"/>
        </w:rPr>
      </w:pPr>
    </w:p>
    <w:p w14:paraId="5971133B" w14:textId="77777777" w:rsidR="003803B7" w:rsidRPr="00043000" w:rsidRDefault="003803B7" w:rsidP="003803B7">
      <w:pPr>
        <w:contextualSpacing/>
        <w:rPr>
          <w:rFonts w:ascii="Calibri" w:hAnsi="Calibri"/>
          <w:sz w:val="16"/>
          <w:szCs w:val="16"/>
          <w:lang w:eastAsia="en-GB"/>
        </w:rPr>
      </w:pPr>
      <w:r w:rsidRPr="00043000">
        <w:rPr>
          <w:rFonts w:ascii="Calibri" w:hAnsi="Calibri"/>
          <w:sz w:val="16"/>
          <w:szCs w:val="16"/>
          <w:lang w:eastAsia="en-GB"/>
        </w:rPr>
        <w:t xml:space="preserve">The data you provide as part of your application will be held securely – in accordance with GDPR - and accessible only to those involved in the recruitment process.  It will not be used for any other purpose.  </w:t>
      </w:r>
    </w:p>
    <w:p w14:paraId="61FBAB14" w14:textId="77777777" w:rsidR="003803B7" w:rsidRPr="00043000" w:rsidRDefault="003803B7" w:rsidP="003803B7">
      <w:pPr>
        <w:contextualSpacing/>
        <w:rPr>
          <w:rFonts w:ascii="Calibri" w:hAnsi="Calibri"/>
          <w:sz w:val="16"/>
          <w:szCs w:val="16"/>
          <w:lang w:eastAsia="en-GB"/>
        </w:rPr>
      </w:pPr>
    </w:p>
    <w:p w14:paraId="0EDF06A5" w14:textId="77777777" w:rsidR="003803B7" w:rsidRPr="00043000" w:rsidRDefault="003803B7" w:rsidP="003803B7">
      <w:pPr>
        <w:contextualSpacing/>
        <w:rPr>
          <w:rFonts w:ascii="Calibri" w:hAnsi="Calibri"/>
          <w:sz w:val="16"/>
          <w:szCs w:val="16"/>
          <w:lang w:eastAsia="en-GB"/>
        </w:rPr>
      </w:pPr>
      <w:r w:rsidRPr="00043000">
        <w:rPr>
          <w:rFonts w:ascii="Calibri" w:hAnsi="Calibri"/>
          <w:sz w:val="16"/>
          <w:szCs w:val="16"/>
          <w:lang w:eastAsia="en-GB"/>
        </w:rPr>
        <w:t xml:space="preserve">Once the recruitment process is over, should you be unsuccessful your data will be stored for a maximum of 12 months, then destroyed.  If you are appointed, your application form will be retained and form the basis of your personnel record.  By applying, you give your consent to your data being stored and processed in this way. </w:t>
      </w:r>
    </w:p>
    <w:p w14:paraId="1D0E9C65" w14:textId="77777777" w:rsidR="003803B7" w:rsidRPr="00043000" w:rsidRDefault="003803B7" w:rsidP="003803B7">
      <w:pPr>
        <w:contextualSpacing/>
        <w:rPr>
          <w:rFonts w:ascii="Calibri" w:hAnsi="Calibri"/>
          <w:sz w:val="16"/>
          <w:szCs w:val="16"/>
          <w:lang w:eastAsia="en-GB"/>
        </w:rPr>
      </w:pPr>
    </w:p>
    <w:p w14:paraId="549287DC" w14:textId="77777777" w:rsidR="003803B7" w:rsidRPr="00043000" w:rsidRDefault="003803B7" w:rsidP="003803B7">
      <w:pPr>
        <w:contextualSpacing/>
        <w:rPr>
          <w:rFonts w:ascii="Calibri" w:hAnsi="Calibri"/>
          <w:sz w:val="16"/>
          <w:szCs w:val="16"/>
          <w:lang w:eastAsia="en-GB"/>
        </w:rPr>
      </w:pPr>
      <w:r w:rsidRPr="00043000">
        <w:rPr>
          <w:rFonts w:ascii="Calibri" w:hAnsi="Calibri"/>
          <w:sz w:val="16"/>
          <w:szCs w:val="16"/>
          <w:lang w:eastAsia="en-GB"/>
        </w:rPr>
        <w:t>If you complete an Equal Opportunities Monitoring form and include it with your application, you consent to the information you provide in it being stored anonymously and processed exclusively for the purposes of Equal Opportunities monitoring.</w:t>
      </w:r>
    </w:p>
    <w:p w14:paraId="1472F378" w14:textId="77777777" w:rsidR="003803B7" w:rsidRPr="00043000" w:rsidRDefault="003803B7" w:rsidP="003803B7">
      <w:pPr>
        <w:contextualSpacing/>
        <w:rPr>
          <w:rFonts w:ascii="Calibri" w:hAnsi="Calibri"/>
          <w:sz w:val="16"/>
          <w:szCs w:val="16"/>
          <w:lang w:eastAsia="en-GB"/>
        </w:rPr>
      </w:pPr>
    </w:p>
    <w:p w14:paraId="18F2EF54" w14:textId="77777777" w:rsidR="003803B7" w:rsidRDefault="003803B7" w:rsidP="003803B7">
      <w:pPr>
        <w:contextualSpacing/>
        <w:rPr>
          <w:rFonts w:ascii="Calibri" w:hAnsi="Calibri"/>
          <w:sz w:val="16"/>
          <w:szCs w:val="16"/>
          <w:lang w:eastAsia="en-GB"/>
        </w:rPr>
      </w:pPr>
      <w:r w:rsidRPr="00043000">
        <w:rPr>
          <w:rFonts w:ascii="Calibri" w:hAnsi="Calibri"/>
          <w:sz w:val="16"/>
          <w:szCs w:val="16"/>
          <w:lang w:eastAsia="en-GB"/>
        </w:rPr>
        <w:t>ETO’s full privacy notice can be found on its website here:  http://englishtouringopera.org.uk/site/privacy-policy/</w:t>
      </w:r>
    </w:p>
    <w:p w14:paraId="3AD42DDA" w14:textId="743B5B4A" w:rsidR="003803B7" w:rsidRPr="00EC57A0" w:rsidRDefault="003803B7" w:rsidP="003803B7">
      <w:pPr>
        <w:pStyle w:val="PlainText"/>
        <w:spacing w:line="259" w:lineRule="auto"/>
        <w:rPr>
          <w:rFonts w:asciiTheme="minorHAnsi" w:hAnsiTheme="minorHAnsi" w:cstheme="minorHAnsi"/>
          <w:sz w:val="22"/>
          <w:szCs w:val="22"/>
        </w:rPr>
      </w:pPr>
    </w:p>
    <w:p w14:paraId="78EFD0D8" w14:textId="77777777" w:rsidR="003803B7" w:rsidRPr="00863614" w:rsidRDefault="003803B7" w:rsidP="003803B7">
      <w:pPr>
        <w:spacing w:after="0" w:line="240" w:lineRule="auto"/>
        <w:rPr>
          <w:rFonts w:ascii="Open Sans" w:hAnsi="Open Sans" w:cs="Open Sans"/>
          <w:sz w:val="20"/>
          <w:szCs w:val="20"/>
        </w:rPr>
      </w:pPr>
    </w:p>
    <w:p w14:paraId="588D1B75" w14:textId="77777777" w:rsidR="008E15BC" w:rsidRPr="00013CAD" w:rsidRDefault="008E15BC" w:rsidP="004F4D5A">
      <w:pPr>
        <w:pStyle w:val="NoSpacing"/>
        <w:rPr>
          <w:rFonts w:ascii="Times New Roman" w:hAnsi="Times New Roman" w:cs="Times New Roman"/>
        </w:rPr>
      </w:pPr>
    </w:p>
    <w:sectPr w:rsidR="008E15BC" w:rsidRPr="00013CAD" w:rsidSect="00321B71">
      <w:pgSz w:w="11906" w:h="16838"/>
      <w:pgMar w:top="1048" w:right="1440" w:bottom="73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621"/>
    <w:multiLevelType w:val="multilevel"/>
    <w:tmpl w:val="091A8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46621"/>
    <w:multiLevelType w:val="hybridMultilevel"/>
    <w:tmpl w:val="72D6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670A60"/>
    <w:multiLevelType w:val="hybridMultilevel"/>
    <w:tmpl w:val="5F5E2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115379"/>
    <w:multiLevelType w:val="hybridMultilevel"/>
    <w:tmpl w:val="367A3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744E9"/>
    <w:multiLevelType w:val="hybridMultilevel"/>
    <w:tmpl w:val="B51C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3714D"/>
    <w:multiLevelType w:val="hybridMultilevel"/>
    <w:tmpl w:val="AE44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3748B"/>
    <w:multiLevelType w:val="hybridMultilevel"/>
    <w:tmpl w:val="74880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834358"/>
    <w:multiLevelType w:val="hybridMultilevel"/>
    <w:tmpl w:val="42B0D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141BD4"/>
    <w:multiLevelType w:val="hybridMultilevel"/>
    <w:tmpl w:val="82100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051957"/>
    <w:multiLevelType w:val="hybridMultilevel"/>
    <w:tmpl w:val="F95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A50D0"/>
    <w:multiLevelType w:val="hybridMultilevel"/>
    <w:tmpl w:val="007AB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86B87"/>
    <w:multiLevelType w:val="hybridMultilevel"/>
    <w:tmpl w:val="C24C6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8B0697"/>
    <w:multiLevelType w:val="hybridMultilevel"/>
    <w:tmpl w:val="7E7C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B2F0E"/>
    <w:multiLevelType w:val="hybridMultilevel"/>
    <w:tmpl w:val="DC18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4738A"/>
    <w:multiLevelType w:val="hybridMultilevel"/>
    <w:tmpl w:val="9306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67AF8"/>
    <w:multiLevelType w:val="multilevel"/>
    <w:tmpl w:val="983E0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CD2412"/>
    <w:multiLevelType w:val="hybridMultilevel"/>
    <w:tmpl w:val="0E368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905319"/>
    <w:multiLevelType w:val="hybridMultilevel"/>
    <w:tmpl w:val="80B2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902706">
    <w:abstractNumId w:val="9"/>
  </w:num>
  <w:num w:numId="2" w16cid:durableId="1280987814">
    <w:abstractNumId w:val="14"/>
  </w:num>
  <w:num w:numId="3" w16cid:durableId="342518306">
    <w:abstractNumId w:val="13"/>
  </w:num>
  <w:num w:numId="4" w16cid:durableId="1362710295">
    <w:abstractNumId w:val="4"/>
  </w:num>
  <w:num w:numId="5" w16cid:durableId="817570212">
    <w:abstractNumId w:val="10"/>
  </w:num>
  <w:num w:numId="6" w16cid:durableId="855194825">
    <w:abstractNumId w:val="2"/>
  </w:num>
  <w:num w:numId="7" w16cid:durableId="1121799758">
    <w:abstractNumId w:val="11"/>
  </w:num>
  <w:num w:numId="8" w16cid:durableId="443618458">
    <w:abstractNumId w:val="3"/>
  </w:num>
  <w:num w:numId="9" w16cid:durableId="1229610683">
    <w:abstractNumId w:val="7"/>
  </w:num>
  <w:num w:numId="10" w16cid:durableId="314838462">
    <w:abstractNumId w:val="5"/>
  </w:num>
  <w:num w:numId="11" w16cid:durableId="1559125269">
    <w:abstractNumId w:val="16"/>
  </w:num>
  <w:num w:numId="12" w16cid:durableId="1229194611">
    <w:abstractNumId w:val="12"/>
  </w:num>
  <w:num w:numId="13" w16cid:durableId="306008996">
    <w:abstractNumId w:val="1"/>
  </w:num>
  <w:num w:numId="14" w16cid:durableId="2051881380">
    <w:abstractNumId w:val="6"/>
  </w:num>
  <w:num w:numId="15" w16cid:durableId="1349676260">
    <w:abstractNumId w:val="8"/>
  </w:num>
  <w:num w:numId="16" w16cid:durableId="1594506376">
    <w:abstractNumId w:val="17"/>
  </w:num>
  <w:num w:numId="17" w16cid:durableId="1089496517">
    <w:abstractNumId w:val="15"/>
  </w:num>
  <w:num w:numId="18" w16cid:durableId="197841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9B"/>
    <w:rsid w:val="0000519B"/>
    <w:rsid w:val="00013CAD"/>
    <w:rsid w:val="000203FB"/>
    <w:rsid w:val="00047D16"/>
    <w:rsid w:val="0005260F"/>
    <w:rsid w:val="0006033A"/>
    <w:rsid w:val="00067840"/>
    <w:rsid w:val="0007147F"/>
    <w:rsid w:val="00075156"/>
    <w:rsid w:val="00093B18"/>
    <w:rsid w:val="000A1A9E"/>
    <w:rsid w:val="000A1AB7"/>
    <w:rsid w:val="000A519F"/>
    <w:rsid w:val="000A61DF"/>
    <w:rsid w:val="000B269C"/>
    <w:rsid w:val="000B6364"/>
    <w:rsid w:val="000B7C95"/>
    <w:rsid w:val="000C6E87"/>
    <w:rsid w:val="000D1046"/>
    <w:rsid w:val="000E10D3"/>
    <w:rsid w:val="000E5CA6"/>
    <w:rsid w:val="000F0B0B"/>
    <w:rsid w:val="00103553"/>
    <w:rsid w:val="00106036"/>
    <w:rsid w:val="00134FA1"/>
    <w:rsid w:val="00141E16"/>
    <w:rsid w:val="0014502F"/>
    <w:rsid w:val="00152D36"/>
    <w:rsid w:val="00155BD2"/>
    <w:rsid w:val="001825ED"/>
    <w:rsid w:val="001B49B6"/>
    <w:rsid w:val="001C5B34"/>
    <w:rsid w:val="001D2318"/>
    <w:rsid w:val="001D48CB"/>
    <w:rsid w:val="001D549A"/>
    <w:rsid w:val="001E1F02"/>
    <w:rsid w:val="001E23D5"/>
    <w:rsid w:val="001E7991"/>
    <w:rsid w:val="001F39CB"/>
    <w:rsid w:val="00217209"/>
    <w:rsid w:val="002252AB"/>
    <w:rsid w:val="00236370"/>
    <w:rsid w:val="002370BD"/>
    <w:rsid w:val="00247E54"/>
    <w:rsid w:val="002605C5"/>
    <w:rsid w:val="00294929"/>
    <w:rsid w:val="002C2EF0"/>
    <w:rsid w:val="002E13B4"/>
    <w:rsid w:val="002F56C9"/>
    <w:rsid w:val="002F5BD5"/>
    <w:rsid w:val="00321B71"/>
    <w:rsid w:val="003279EA"/>
    <w:rsid w:val="00335287"/>
    <w:rsid w:val="00341AE1"/>
    <w:rsid w:val="00344A0C"/>
    <w:rsid w:val="0036096F"/>
    <w:rsid w:val="003666A1"/>
    <w:rsid w:val="003803B7"/>
    <w:rsid w:val="0039603B"/>
    <w:rsid w:val="003B1501"/>
    <w:rsid w:val="003B7A62"/>
    <w:rsid w:val="003D01D5"/>
    <w:rsid w:val="003E6775"/>
    <w:rsid w:val="003F3332"/>
    <w:rsid w:val="003F45F9"/>
    <w:rsid w:val="004009AD"/>
    <w:rsid w:val="00403060"/>
    <w:rsid w:val="004176FE"/>
    <w:rsid w:val="004222AF"/>
    <w:rsid w:val="004460FF"/>
    <w:rsid w:val="004473C3"/>
    <w:rsid w:val="00450B1A"/>
    <w:rsid w:val="00455353"/>
    <w:rsid w:val="00480182"/>
    <w:rsid w:val="00491ECA"/>
    <w:rsid w:val="004957B6"/>
    <w:rsid w:val="004A0B61"/>
    <w:rsid w:val="004A32EE"/>
    <w:rsid w:val="004D481D"/>
    <w:rsid w:val="004E0A8C"/>
    <w:rsid w:val="004E70E0"/>
    <w:rsid w:val="004F4D5A"/>
    <w:rsid w:val="00500660"/>
    <w:rsid w:val="00512E2E"/>
    <w:rsid w:val="00545BD0"/>
    <w:rsid w:val="00552305"/>
    <w:rsid w:val="00560368"/>
    <w:rsid w:val="00560BE1"/>
    <w:rsid w:val="005632FC"/>
    <w:rsid w:val="00563945"/>
    <w:rsid w:val="00594254"/>
    <w:rsid w:val="005958A1"/>
    <w:rsid w:val="00595C7C"/>
    <w:rsid w:val="005976FC"/>
    <w:rsid w:val="005A6699"/>
    <w:rsid w:val="005B0EEE"/>
    <w:rsid w:val="005B2DFA"/>
    <w:rsid w:val="005B3E04"/>
    <w:rsid w:val="005C287F"/>
    <w:rsid w:val="005C3E73"/>
    <w:rsid w:val="005C796D"/>
    <w:rsid w:val="005E5BCA"/>
    <w:rsid w:val="005E73DB"/>
    <w:rsid w:val="005E7782"/>
    <w:rsid w:val="005F16FA"/>
    <w:rsid w:val="0060300A"/>
    <w:rsid w:val="0061186C"/>
    <w:rsid w:val="00632A49"/>
    <w:rsid w:val="006375CA"/>
    <w:rsid w:val="006412C7"/>
    <w:rsid w:val="00660226"/>
    <w:rsid w:val="0067262C"/>
    <w:rsid w:val="006945E0"/>
    <w:rsid w:val="006961B7"/>
    <w:rsid w:val="006A0095"/>
    <w:rsid w:val="006A668C"/>
    <w:rsid w:val="006E0855"/>
    <w:rsid w:val="006F06D9"/>
    <w:rsid w:val="006F0D9F"/>
    <w:rsid w:val="00707B68"/>
    <w:rsid w:val="00715918"/>
    <w:rsid w:val="0073027B"/>
    <w:rsid w:val="00731837"/>
    <w:rsid w:val="00745E4D"/>
    <w:rsid w:val="00752000"/>
    <w:rsid w:val="007520B9"/>
    <w:rsid w:val="00756310"/>
    <w:rsid w:val="00756FFD"/>
    <w:rsid w:val="0076757B"/>
    <w:rsid w:val="0077192D"/>
    <w:rsid w:val="0078262E"/>
    <w:rsid w:val="00785C71"/>
    <w:rsid w:val="007A5CE2"/>
    <w:rsid w:val="007B26F3"/>
    <w:rsid w:val="007B4E06"/>
    <w:rsid w:val="007B7C03"/>
    <w:rsid w:val="007F0A0A"/>
    <w:rsid w:val="0082550A"/>
    <w:rsid w:val="00826951"/>
    <w:rsid w:val="00831E71"/>
    <w:rsid w:val="00836EBE"/>
    <w:rsid w:val="00850FB9"/>
    <w:rsid w:val="00863614"/>
    <w:rsid w:val="00866E42"/>
    <w:rsid w:val="008862CF"/>
    <w:rsid w:val="008B68CC"/>
    <w:rsid w:val="008C340A"/>
    <w:rsid w:val="008D0314"/>
    <w:rsid w:val="008E15BC"/>
    <w:rsid w:val="00905D68"/>
    <w:rsid w:val="0090603D"/>
    <w:rsid w:val="009301EA"/>
    <w:rsid w:val="00935BF2"/>
    <w:rsid w:val="0094624D"/>
    <w:rsid w:val="00956A7A"/>
    <w:rsid w:val="00973B03"/>
    <w:rsid w:val="00974199"/>
    <w:rsid w:val="00982C23"/>
    <w:rsid w:val="00990150"/>
    <w:rsid w:val="009977CD"/>
    <w:rsid w:val="009C120E"/>
    <w:rsid w:val="009D20EB"/>
    <w:rsid w:val="009D7926"/>
    <w:rsid w:val="009E1B9A"/>
    <w:rsid w:val="009E6E62"/>
    <w:rsid w:val="00A318D7"/>
    <w:rsid w:val="00A36AC4"/>
    <w:rsid w:val="00A4202D"/>
    <w:rsid w:val="00A4236E"/>
    <w:rsid w:val="00A46320"/>
    <w:rsid w:val="00A54792"/>
    <w:rsid w:val="00AA6D44"/>
    <w:rsid w:val="00AD5AF9"/>
    <w:rsid w:val="00B310F3"/>
    <w:rsid w:val="00B31E20"/>
    <w:rsid w:val="00B40E6D"/>
    <w:rsid w:val="00B97987"/>
    <w:rsid w:val="00BB0255"/>
    <w:rsid w:val="00BB4ECB"/>
    <w:rsid w:val="00BC0C72"/>
    <w:rsid w:val="00BC11A3"/>
    <w:rsid w:val="00BE3905"/>
    <w:rsid w:val="00BF3B6D"/>
    <w:rsid w:val="00C01194"/>
    <w:rsid w:val="00C041EB"/>
    <w:rsid w:val="00C05626"/>
    <w:rsid w:val="00C10859"/>
    <w:rsid w:val="00C17F1F"/>
    <w:rsid w:val="00C74AC2"/>
    <w:rsid w:val="00C8228D"/>
    <w:rsid w:val="00C92BC9"/>
    <w:rsid w:val="00CA0F92"/>
    <w:rsid w:val="00CC2BF2"/>
    <w:rsid w:val="00CD0532"/>
    <w:rsid w:val="00CE4980"/>
    <w:rsid w:val="00D0213B"/>
    <w:rsid w:val="00D05122"/>
    <w:rsid w:val="00D056DE"/>
    <w:rsid w:val="00D05C2E"/>
    <w:rsid w:val="00D122A9"/>
    <w:rsid w:val="00D12335"/>
    <w:rsid w:val="00D138DF"/>
    <w:rsid w:val="00D25DE5"/>
    <w:rsid w:val="00D74289"/>
    <w:rsid w:val="00D768CB"/>
    <w:rsid w:val="00D77324"/>
    <w:rsid w:val="00D8446C"/>
    <w:rsid w:val="00D8784C"/>
    <w:rsid w:val="00D87DB6"/>
    <w:rsid w:val="00D95DF2"/>
    <w:rsid w:val="00DA477C"/>
    <w:rsid w:val="00DA7355"/>
    <w:rsid w:val="00DB0249"/>
    <w:rsid w:val="00DC6781"/>
    <w:rsid w:val="00DE1D9C"/>
    <w:rsid w:val="00E00C37"/>
    <w:rsid w:val="00E10808"/>
    <w:rsid w:val="00E16814"/>
    <w:rsid w:val="00E23EF6"/>
    <w:rsid w:val="00E32179"/>
    <w:rsid w:val="00E56B44"/>
    <w:rsid w:val="00E60A82"/>
    <w:rsid w:val="00E63D93"/>
    <w:rsid w:val="00E64771"/>
    <w:rsid w:val="00E74213"/>
    <w:rsid w:val="00E83705"/>
    <w:rsid w:val="00E87814"/>
    <w:rsid w:val="00E93B08"/>
    <w:rsid w:val="00EA2B19"/>
    <w:rsid w:val="00EE099D"/>
    <w:rsid w:val="00EF5BFA"/>
    <w:rsid w:val="00F175AB"/>
    <w:rsid w:val="00F21FE0"/>
    <w:rsid w:val="00F31FAC"/>
    <w:rsid w:val="00F40120"/>
    <w:rsid w:val="00F52E13"/>
    <w:rsid w:val="00F642C8"/>
    <w:rsid w:val="00F6588B"/>
    <w:rsid w:val="00F67D0D"/>
    <w:rsid w:val="00F816B1"/>
    <w:rsid w:val="00F87553"/>
    <w:rsid w:val="00F97604"/>
    <w:rsid w:val="00FB1F2E"/>
    <w:rsid w:val="00FB5A0C"/>
    <w:rsid w:val="00FC5F49"/>
    <w:rsid w:val="00FD2058"/>
    <w:rsid w:val="00FE37DB"/>
    <w:rsid w:val="00FE7E9F"/>
    <w:rsid w:val="00FF5CE7"/>
    <w:rsid w:val="03A906D5"/>
    <w:rsid w:val="1454699F"/>
    <w:rsid w:val="17D8EDDB"/>
    <w:rsid w:val="191078CD"/>
    <w:rsid w:val="1F4B9992"/>
    <w:rsid w:val="278A678F"/>
    <w:rsid w:val="2A28A509"/>
    <w:rsid w:val="2EE6AD70"/>
    <w:rsid w:val="30C6DD48"/>
    <w:rsid w:val="3822270A"/>
    <w:rsid w:val="3AA96831"/>
    <w:rsid w:val="3E71E73D"/>
    <w:rsid w:val="454A338D"/>
    <w:rsid w:val="457040A3"/>
    <w:rsid w:val="4A63FD60"/>
    <w:rsid w:val="4D2F6B2D"/>
    <w:rsid w:val="4DD5E504"/>
    <w:rsid w:val="564D29DE"/>
    <w:rsid w:val="58F81A3B"/>
    <w:rsid w:val="60ED9093"/>
    <w:rsid w:val="64B60F9F"/>
    <w:rsid w:val="6A8BBC05"/>
    <w:rsid w:val="6C5D40BC"/>
    <w:rsid w:val="6DA4A5BF"/>
    <w:rsid w:val="6F6945BD"/>
    <w:rsid w:val="73202450"/>
    <w:rsid w:val="7355412E"/>
    <w:rsid w:val="753571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8C13"/>
  <w15:chartTrackingRefBased/>
  <w15:docId w15:val="{5D02ED99-C4B4-41CB-8266-1A37AC58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0FF"/>
    <w:pPr>
      <w:ind w:left="720"/>
      <w:contextualSpacing/>
    </w:pPr>
  </w:style>
  <w:style w:type="paragraph" w:styleId="NormalWeb">
    <w:name w:val="Normal (Web)"/>
    <w:basedOn w:val="Normal"/>
    <w:uiPriority w:val="99"/>
    <w:unhideWhenUsed/>
    <w:rsid w:val="002363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5DE5"/>
    <w:rPr>
      <w:color w:val="0563C1" w:themeColor="hyperlink"/>
      <w:u w:val="single"/>
    </w:rPr>
  </w:style>
  <w:style w:type="paragraph" w:styleId="BalloonText">
    <w:name w:val="Balloon Text"/>
    <w:basedOn w:val="Normal"/>
    <w:link w:val="BalloonTextChar"/>
    <w:uiPriority w:val="99"/>
    <w:semiHidden/>
    <w:unhideWhenUsed/>
    <w:rsid w:val="003B7A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7A62"/>
    <w:rPr>
      <w:rFonts w:ascii="Times New Roman" w:hAnsi="Times New Roman" w:cs="Times New Roman"/>
      <w:sz w:val="18"/>
      <w:szCs w:val="18"/>
    </w:rPr>
  </w:style>
  <w:style w:type="paragraph" w:styleId="PlainText">
    <w:name w:val="Plain Text"/>
    <w:basedOn w:val="Normal"/>
    <w:link w:val="PlainTextChar"/>
    <w:uiPriority w:val="99"/>
    <w:unhideWhenUsed/>
    <w:rsid w:val="00CE4980"/>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CE4980"/>
    <w:rPr>
      <w:rFonts w:ascii="Arial" w:hAnsi="Arial"/>
      <w:sz w:val="20"/>
      <w:szCs w:val="21"/>
    </w:rPr>
  </w:style>
  <w:style w:type="paragraph" w:styleId="BodyText">
    <w:name w:val="Body Text"/>
    <w:basedOn w:val="Normal"/>
    <w:link w:val="BodyTextChar"/>
    <w:rsid w:val="00CE4980"/>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CE4980"/>
    <w:rPr>
      <w:rFonts w:ascii="Arial" w:eastAsia="Times New Roman" w:hAnsi="Arial" w:cs="Times New Roman"/>
      <w:sz w:val="24"/>
      <w:szCs w:val="24"/>
    </w:rPr>
  </w:style>
  <w:style w:type="paragraph" w:styleId="NoSpacing">
    <w:name w:val="No Spacing"/>
    <w:uiPriority w:val="1"/>
    <w:qFormat/>
    <w:rsid w:val="00CE4980"/>
    <w:pPr>
      <w:spacing w:after="0" w:line="240" w:lineRule="auto"/>
    </w:pPr>
  </w:style>
  <w:style w:type="character" w:styleId="CommentReference">
    <w:name w:val="annotation reference"/>
    <w:basedOn w:val="DefaultParagraphFont"/>
    <w:uiPriority w:val="99"/>
    <w:semiHidden/>
    <w:unhideWhenUsed/>
    <w:rsid w:val="00632A49"/>
    <w:rPr>
      <w:sz w:val="16"/>
      <w:szCs w:val="16"/>
    </w:rPr>
  </w:style>
  <w:style w:type="paragraph" w:styleId="CommentText">
    <w:name w:val="annotation text"/>
    <w:basedOn w:val="Normal"/>
    <w:link w:val="CommentTextChar"/>
    <w:uiPriority w:val="99"/>
    <w:unhideWhenUsed/>
    <w:rsid w:val="00632A49"/>
    <w:pPr>
      <w:spacing w:line="240" w:lineRule="auto"/>
    </w:pPr>
    <w:rPr>
      <w:sz w:val="20"/>
      <w:szCs w:val="20"/>
    </w:rPr>
  </w:style>
  <w:style w:type="character" w:customStyle="1" w:styleId="CommentTextChar">
    <w:name w:val="Comment Text Char"/>
    <w:basedOn w:val="DefaultParagraphFont"/>
    <w:link w:val="CommentText"/>
    <w:uiPriority w:val="99"/>
    <w:rsid w:val="00632A49"/>
    <w:rPr>
      <w:sz w:val="20"/>
      <w:szCs w:val="20"/>
    </w:rPr>
  </w:style>
  <w:style w:type="paragraph" w:styleId="CommentSubject">
    <w:name w:val="annotation subject"/>
    <w:basedOn w:val="CommentText"/>
    <w:next w:val="CommentText"/>
    <w:link w:val="CommentSubjectChar"/>
    <w:uiPriority w:val="99"/>
    <w:semiHidden/>
    <w:unhideWhenUsed/>
    <w:rsid w:val="00632A49"/>
    <w:rPr>
      <w:b/>
      <w:bCs/>
    </w:rPr>
  </w:style>
  <w:style w:type="character" w:customStyle="1" w:styleId="CommentSubjectChar">
    <w:name w:val="Comment Subject Char"/>
    <w:basedOn w:val="CommentTextChar"/>
    <w:link w:val="CommentSubject"/>
    <w:uiPriority w:val="99"/>
    <w:semiHidden/>
    <w:rsid w:val="00632A49"/>
    <w:rPr>
      <w:b/>
      <w:bCs/>
      <w:sz w:val="20"/>
      <w:szCs w:val="20"/>
    </w:rPr>
  </w:style>
  <w:style w:type="character" w:styleId="Strong">
    <w:name w:val="Strong"/>
    <w:basedOn w:val="DefaultParagraphFont"/>
    <w:uiPriority w:val="22"/>
    <w:qFormat/>
    <w:rsid w:val="004F4D5A"/>
    <w:rPr>
      <w:b/>
      <w:bCs/>
    </w:rPr>
  </w:style>
  <w:style w:type="character" w:styleId="UnresolvedMention">
    <w:name w:val="Unresolved Mention"/>
    <w:basedOn w:val="DefaultParagraphFont"/>
    <w:uiPriority w:val="99"/>
    <w:semiHidden/>
    <w:unhideWhenUsed/>
    <w:rsid w:val="00E16814"/>
    <w:rPr>
      <w:color w:val="605E5C"/>
      <w:shd w:val="clear" w:color="auto" w:fill="E1DFDD"/>
    </w:rPr>
  </w:style>
  <w:style w:type="character" w:styleId="Mention">
    <w:name w:val="Mention"/>
    <w:basedOn w:val="DefaultParagraphFont"/>
    <w:uiPriority w:val="99"/>
    <w:unhideWhenUsed/>
    <w:rsid w:val="008862CF"/>
    <w:rPr>
      <w:color w:val="2B579A"/>
      <w:shd w:val="clear" w:color="auto" w:fill="E1DFDD"/>
    </w:rPr>
  </w:style>
  <w:style w:type="paragraph" w:customStyle="1" w:styleId="xmsolistparagraph">
    <w:name w:val="x_msolistparagraph"/>
    <w:basedOn w:val="Normal"/>
    <w:rsid w:val="005E73D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827">
      <w:bodyDiv w:val="1"/>
      <w:marLeft w:val="0"/>
      <w:marRight w:val="0"/>
      <w:marTop w:val="0"/>
      <w:marBottom w:val="0"/>
      <w:divBdr>
        <w:top w:val="none" w:sz="0" w:space="0" w:color="auto"/>
        <w:left w:val="none" w:sz="0" w:space="0" w:color="auto"/>
        <w:bottom w:val="none" w:sz="0" w:space="0" w:color="auto"/>
        <w:right w:val="none" w:sz="0" w:space="0" w:color="auto"/>
      </w:divBdr>
    </w:div>
    <w:div w:id="102380347">
      <w:bodyDiv w:val="1"/>
      <w:marLeft w:val="0"/>
      <w:marRight w:val="0"/>
      <w:marTop w:val="0"/>
      <w:marBottom w:val="0"/>
      <w:divBdr>
        <w:top w:val="none" w:sz="0" w:space="0" w:color="auto"/>
        <w:left w:val="none" w:sz="0" w:space="0" w:color="auto"/>
        <w:bottom w:val="none" w:sz="0" w:space="0" w:color="auto"/>
        <w:right w:val="none" w:sz="0" w:space="0" w:color="auto"/>
      </w:divBdr>
      <w:divsChild>
        <w:div w:id="253056747">
          <w:marLeft w:val="0"/>
          <w:marRight w:val="0"/>
          <w:marTop w:val="0"/>
          <w:marBottom w:val="0"/>
          <w:divBdr>
            <w:top w:val="none" w:sz="0" w:space="0" w:color="auto"/>
            <w:left w:val="none" w:sz="0" w:space="0" w:color="auto"/>
            <w:bottom w:val="none" w:sz="0" w:space="0" w:color="auto"/>
            <w:right w:val="none" w:sz="0" w:space="0" w:color="auto"/>
          </w:divBdr>
          <w:divsChild>
            <w:div w:id="765728523">
              <w:marLeft w:val="0"/>
              <w:marRight w:val="0"/>
              <w:marTop w:val="0"/>
              <w:marBottom w:val="0"/>
              <w:divBdr>
                <w:top w:val="none" w:sz="0" w:space="0" w:color="auto"/>
                <w:left w:val="none" w:sz="0" w:space="0" w:color="auto"/>
                <w:bottom w:val="none" w:sz="0" w:space="0" w:color="auto"/>
                <w:right w:val="none" w:sz="0" w:space="0" w:color="auto"/>
              </w:divBdr>
              <w:divsChild>
                <w:div w:id="10693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3679">
      <w:bodyDiv w:val="1"/>
      <w:marLeft w:val="0"/>
      <w:marRight w:val="0"/>
      <w:marTop w:val="0"/>
      <w:marBottom w:val="0"/>
      <w:divBdr>
        <w:top w:val="none" w:sz="0" w:space="0" w:color="auto"/>
        <w:left w:val="none" w:sz="0" w:space="0" w:color="auto"/>
        <w:bottom w:val="none" w:sz="0" w:space="0" w:color="auto"/>
        <w:right w:val="none" w:sz="0" w:space="0" w:color="auto"/>
      </w:divBdr>
      <w:divsChild>
        <w:div w:id="546062368">
          <w:marLeft w:val="0"/>
          <w:marRight w:val="0"/>
          <w:marTop w:val="0"/>
          <w:marBottom w:val="0"/>
          <w:divBdr>
            <w:top w:val="none" w:sz="0" w:space="0" w:color="auto"/>
            <w:left w:val="none" w:sz="0" w:space="0" w:color="auto"/>
            <w:bottom w:val="none" w:sz="0" w:space="0" w:color="auto"/>
            <w:right w:val="none" w:sz="0" w:space="0" w:color="auto"/>
          </w:divBdr>
        </w:div>
      </w:divsChild>
    </w:div>
    <w:div w:id="958023570">
      <w:bodyDiv w:val="1"/>
      <w:marLeft w:val="0"/>
      <w:marRight w:val="0"/>
      <w:marTop w:val="0"/>
      <w:marBottom w:val="0"/>
      <w:divBdr>
        <w:top w:val="none" w:sz="0" w:space="0" w:color="auto"/>
        <w:left w:val="none" w:sz="0" w:space="0" w:color="auto"/>
        <w:bottom w:val="none" w:sz="0" w:space="0" w:color="auto"/>
        <w:right w:val="none" w:sz="0" w:space="0" w:color="auto"/>
      </w:divBdr>
    </w:div>
    <w:div w:id="1149597311">
      <w:bodyDiv w:val="1"/>
      <w:marLeft w:val="0"/>
      <w:marRight w:val="0"/>
      <w:marTop w:val="0"/>
      <w:marBottom w:val="0"/>
      <w:divBdr>
        <w:top w:val="none" w:sz="0" w:space="0" w:color="auto"/>
        <w:left w:val="none" w:sz="0" w:space="0" w:color="auto"/>
        <w:bottom w:val="none" w:sz="0" w:space="0" w:color="auto"/>
        <w:right w:val="none" w:sz="0" w:space="0" w:color="auto"/>
      </w:divBdr>
    </w:div>
    <w:div w:id="1446004887">
      <w:bodyDiv w:val="1"/>
      <w:marLeft w:val="0"/>
      <w:marRight w:val="0"/>
      <w:marTop w:val="0"/>
      <w:marBottom w:val="0"/>
      <w:divBdr>
        <w:top w:val="none" w:sz="0" w:space="0" w:color="auto"/>
        <w:left w:val="none" w:sz="0" w:space="0" w:color="auto"/>
        <w:bottom w:val="none" w:sz="0" w:space="0" w:color="auto"/>
        <w:right w:val="none" w:sz="0" w:space="0" w:color="auto"/>
      </w:divBdr>
    </w:div>
    <w:div w:id="1464079339">
      <w:bodyDiv w:val="1"/>
      <w:marLeft w:val="0"/>
      <w:marRight w:val="0"/>
      <w:marTop w:val="0"/>
      <w:marBottom w:val="0"/>
      <w:divBdr>
        <w:top w:val="none" w:sz="0" w:space="0" w:color="auto"/>
        <w:left w:val="none" w:sz="0" w:space="0" w:color="auto"/>
        <w:bottom w:val="none" w:sz="0" w:space="0" w:color="auto"/>
        <w:right w:val="none" w:sz="0" w:space="0" w:color="auto"/>
      </w:divBdr>
      <w:divsChild>
        <w:div w:id="183322609">
          <w:marLeft w:val="0"/>
          <w:marRight w:val="0"/>
          <w:marTop w:val="0"/>
          <w:marBottom w:val="0"/>
          <w:divBdr>
            <w:top w:val="none" w:sz="0" w:space="0" w:color="auto"/>
            <w:left w:val="none" w:sz="0" w:space="0" w:color="auto"/>
            <w:bottom w:val="none" w:sz="0" w:space="0" w:color="auto"/>
            <w:right w:val="none" w:sz="0" w:space="0" w:color="auto"/>
          </w:divBdr>
        </w:div>
        <w:div w:id="321080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dley.travis@englishtouringoper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HBwsqp5VLN" TargetMode="External"/><Relationship Id="rId5" Type="http://schemas.openxmlformats.org/officeDocument/2006/relationships/numbering" Target="numbering.xml"/><Relationship Id="rId10" Type="http://schemas.openxmlformats.org/officeDocument/2006/relationships/hyperlink" Target="mailto:admin@englishtouringopera.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49AE4C82751468BD71D18133EA841" ma:contentTypeVersion="16" ma:contentTypeDescription="Create a new document." ma:contentTypeScope="" ma:versionID="05eb30263546255822edba29442445d9">
  <xsd:schema xmlns:xsd="http://www.w3.org/2001/XMLSchema" xmlns:xs="http://www.w3.org/2001/XMLSchema" xmlns:p="http://schemas.microsoft.com/office/2006/metadata/properties" xmlns:ns2="1624911f-6d4e-4b56-8f23-a138c9503b39" xmlns:ns3="e59cacb7-b8c7-4687-9c9f-97fe87d32a6a" targetNamespace="http://schemas.microsoft.com/office/2006/metadata/properties" ma:root="true" ma:fieldsID="31aaa893fcf7f21366101a33c8b0cab3" ns2:_="" ns3:_="">
    <xsd:import namespace="1624911f-6d4e-4b56-8f23-a138c9503b39"/>
    <xsd:import namespace="e59cacb7-b8c7-4687-9c9f-97fe87d32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911f-6d4e-4b56-8f23-a138c950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bda7f-32fc-44c0-b7c3-a7ad36b082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9cacb7-b8c7-4687-9c9f-97fe87d32a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f73e8d-6841-44de-adf3-af26925d384e}" ma:internalName="TaxCatchAll" ma:showField="CatchAllData" ma:web="e59cacb7-b8c7-4687-9c9f-97fe87d32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24911f-6d4e-4b56-8f23-a138c9503b39">
      <Terms xmlns="http://schemas.microsoft.com/office/infopath/2007/PartnerControls"/>
    </lcf76f155ced4ddcb4097134ff3c332f>
    <TaxCatchAll xmlns="e59cacb7-b8c7-4687-9c9f-97fe87d32a6a" xsi:nil="true"/>
  </documentManagement>
</p:properties>
</file>

<file path=customXml/itemProps1.xml><?xml version="1.0" encoding="utf-8"?>
<ds:datastoreItem xmlns:ds="http://schemas.openxmlformats.org/officeDocument/2006/customXml" ds:itemID="{867E769A-B1D5-46EE-B40B-B483B81B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911f-6d4e-4b56-8f23-a138c9503b39"/>
    <ds:schemaRef ds:uri="e59cacb7-b8c7-4687-9c9f-97fe87d3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BFECD-E94B-4E65-A458-5AE78A35CB7A}">
  <ds:schemaRefs>
    <ds:schemaRef ds:uri="http://schemas.openxmlformats.org/officeDocument/2006/bibliography"/>
  </ds:schemaRefs>
</ds:datastoreItem>
</file>

<file path=customXml/itemProps3.xml><?xml version="1.0" encoding="utf-8"?>
<ds:datastoreItem xmlns:ds="http://schemas.openxmlformats.org/officeDocument/2006/customXml" ds:itemID="{BA3986A8-97B9-4A4B-867A-7369DD5D663D}">
  <ds:schemaRefs>
    <ds:schemaRef ds:uri="http://schemas.microsoft.com/sharepoint/v3/contenttype/forms"/>
  </ds:schemaRefs>
</ds:datastoreItem>
</file>

<file path=customXml/itemProps4.xml><?xml version="1.0" encoding="utf-8"?>
<ds:datastoreItem xmlns:ds="http://schemas.openxmlformats.org/officeDocument/2006/customXml" ds:itemID="{B537599C-378E-462D-8DE6-377181B5B609}">
  <ds:schemaRefs>
    <ds:schemaRef ds:uri="http://schemas.microsoft.com/office/2006/metadata/properties"/>
    <ds:schemaRef ds:uri="http://schemas.microsoft.com/office/infopath/2007/PartnerControls"/>
    <ds:schemaRef ds:uri="1624911f-6d4e-4b56-8f23-a138c9503b39"/>
    <ds:schemaRef ds:uri="e59cacb7-b8c7-4687-9c9f-97fe87d32a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Links>
    <vt:vector size="18" baseType="variant">
      <vt:variant>
        <vt:i4>2949126</vt:i4>
      </vt:variant>
      <vt:variant>
        <vt:i4>6</vt:i4>
      </vt:variant>
      <vt:variant>
        <vt:i4>0</vt:i4>
      </vt:variant>
      <vt:variant>
        <vt:i4>5</vt:i4>
      </vt:variant>
      <vt:variant>
        <vt:lpwstr>mailto:bradley.travis@englishtouringopera.org.uk</vt:lpwstr>
      </vt:variant>
      <vt:variant>
        <vt:lpwstr/>
      </vt:variant>
      <vt:variant>
        <vt:i4>1835035</vt:i4>
      </vt:variant>
      <vt:variant>
        <vt:i4>3</vt:i4>
      </vt:variant>
      <vt:variant>
        <vt:i4>0</vt:i4>
      </vt:variant>
      <vt:variant>
        <vt:i4>5</vt:i4>
      </vt:variant>
      <vt:variant>
        <vt:lpwstr>https://forms.office.com/r/HBwsqp5VLN</vt:lpwstr>
      </vt:variant>
      <vt:variant>
        <vt:lpwstr/>
      </vt:variant>
      <vt:variant>
        <vt:i4>6684681</vt:i4>
      </vt:variant>
      <vt:variant>
        <vt:i4>0</vt:i4>
      </vt:variant>
      <vt:variant>
        <vt:i4>0</vt:i4>
      </vt:variant>
      <vt:variant>
        <vt:i4>5</vt:i4>
      </vt:variant>
      <vt:variant>
        <vt:lpwstr>mailto:admin@englishtouringopera.org.uk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Touring Opera</dc:creator>
  <cp:keywords/>
  <dc:description/>
  <cp:lastModifiedBy>Matthew Turbett</cp:lastModifiedBy>
  <cp:revision>2</cp:revision>
  <cp:lastPrinted>2022-04-27T14:11:00Z</cp:lastPrinted>
  <dcterms:created xsi:type="dcterms:W3CDTF">2022-08-01T11:35:00Z</dcterms:created>
  <dcterms:modified xsi:type="dcterms:W3CDTF">2022-08-01T11:35:00Z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0x01010009149AE4C82751468BD71D18133EA841</vt:lpwstr>
  </property>
  <property fmtid="{D5CDD505-2E9C-101B-9397-08002B2CF9AE}" pid="3" name="Order">
    <vt:r8>3400</vt:r8>
  </property>
  <property fmtid="{D5CDD505-2E9C-101B-9397-08002B2CF9AE}" pid="4" name="MediaServiceImageTags">
    <vt:lpwstr/>
  </property>
</Properties>
</file>